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C57787" w14:textId="77777777" w:rsidR="00CF486A" w:rsidRPr="00F568F2" w:rsidRDefault="00CF486A" w:rsidP="00CF486A">
      <w:pPr>
        <w:pStyle w:val="Overskrift1"/>
      </w:pPr>
      <w:r w:rsidRPr="00F568F2">
        <w:t>Beskrivelse av bistanden</w:t>
      </w:r>
    </w:p>
    <w:p w14:paraId="44875C9F" w14:textId="77777777" w:rsidR="00CF486A" w:rsidRPr="00F568F2" w:rsidRDefault="00CF486A" w:rsidP="00BE6907">
      <w:pPr>
        <w:pStyle w:val="Overskrift2"/>
        <w:rPr>
          <w:lang w:val="nb-NO"/>
        </w:rPr>
      </w:pPr>
      <w:r w:rsidRPr="00F568F2">
        <w:rPr>
          <w:lang w:val="nb-NO"/>
        </w:rPr>
        <w:t>Bakgrunn</w:t>
      </w:r>
    </w:p>
    <w:p w14:paraId="17F90CCA" w14:textId="77777777" w:rsidR="00091336" w:rsidRDefault="00091336" w:rsidP="00091336">
      <w:r w:rsidRPr="008A71D0">
        <w:t xml:space="preserve">Denne anskaffelsen gjennomføres av Forsvarsmateriell IKT-kapasiteter på vegne av Cyberforsvaret CIKT </w:t>
      </w:r>
      <w:r w:rsidR="00152027">
        <w:t>LAA</w:t>
      </w:r>
      <w:r w:rsidRPr="008A71D0">
        <w:t xml:space="preserve">. </w:t>
      </w:r>
    </w:p>
    <w:p w14:paraId="486C70BB" w14:textId="77777777" w:rsidR="00091336" w:rsidRDefault="00091336" w:rsidP="00091336"/>
    <w:p w14:paraId="032D9D7D" w14:textId="1689BD32" w:rsidR="006E6FBC" w:rsidRDefault="00091336" w:rsidP="006E6FBC">
      <w:r w:rsidRPr="008A71D0">
        <w:t xml:space="preserve">Cyberforsvarets avdeling for IKT-tjenester, avdeling for Drift og videreutvikling (CYFOR CIKT </w:t>
      </w:r>
      <w:r w:rsidR="00C84126">
        <w:t>LAA</w:t>
      </w:r>
      <w:r w:rsidRPr="008A71D0">
        <w:t>) har ansvar for teknisk drift</w:t>
      </w:r>
      <w:r>
        <w:t>, feilretting</w:t>
      </w:r>
      <w:r w:rsidRPr="008A71D0">
        <w:t xml:space="preserve"> og videreutvikling av FIF og tilgrensende produksjonssystemer, samt maskin- og programvare som understøtter disse. Interne prosesser er basert på ITIL rammeverk, og det er pekt ut egne prosessledere innenfor hendelse, problem, endring, test, konfigurasjonsstyring og release. </w:t>
      </w:r>
      <w:r>
        <w:t xml:space="preserve"> </w:t>
      </w:r>
      <w:r w:rsidR="00C84126">
        <w:t>CIKT</w:t>
      </w:r>
      <w:r w:rsidR="00AF6E98" w:rsidRPr="00F568F2">
        <w:t xml:space="preserve"> </w:t>
      </w:r>
      <w:r w:rsidR="00C84126">
        <w:t>LAA</w:t>
      </w:r>
      <w:r w:rsidR="00AF6E98" w:rsidRPr="00F568F2">
        <w:t xml:space="preserve"> består av vel 130 personer, hvorav de fleste er lokalisert i Oslo. Både ansatte og konsulenter bemanner organisasjonen.</w:t>
      </w:r>
      <w:r w:rsidR="006E6FBC">
        <w:t xml:space="preserve"> </w:t>
      </w:r>
    </w:p>
    <w:p w14:paraId="07FF78F0" w14:textId="77777777" w:rsidR="006E6FBC" w:rsidRDefault="006E6FBC" w:rsidP="006E6FBC"/>
    <w:p w14:paraId="6ECF4F53" w14:textId="77777777" w:rsidR="003300D6" w:rsidRDefault="003300D6" w:rsidP="003300D6">
      <w:r w:rsidRPr="003300D6">
        <w:rPr>
          <w:color w:val="000000"/>
          <w:highlight w:val="yellow"/>
        </w:rPr>
        <w:t>XXXXXX</w:t>
      </w:r>
    </w:p>
    <w:p w14:paraId="22232692" w14:textId="77777777" w:rsidR="003300D6" w:rsidRDefault="003300D6" w:rsidP="006E6FBC"/>
    <w:p w14:paraId="398B6A4F" w14:textId="77777777" w:rsidR="003300D6" w:rsidRDefault="003300D6" w:rsidP="006E6FBC"/>
    <w:p w14:paraId="347A262D" w14:textId="77777777" w:rsidR="007F3B7B" w:rsidRPr="00F568F2" w:rsidRDefault="007F3B7B" w:rsidP="00BE6907">
      <w:pPr>
        <w:pStyle w:val="Overskrift2"/>
        <w:rPr>
          <w:lang w:val="nb-NO"/>
        </w:rPr>
      </w:pPr>
      <w:bookmarkStart w:id="0" w:name="_Toc257128231"/>
      <w:r w:rsidRPr="00F568F2">
        <w:rPr>
          <w:lang w:val="nb-NO"/>
        </w:rPr>
        <w:t>Anskaffelsens formål</w:t>
      </w:r>
      <w:bookmarkEnd w:id="0"/>
    </w:p>
    <w:p w14:paraId="4D175F25" w14:textId="77777777" w:rsidR="000F44CE" w:rsidRDefault="003300D6" w:rsidP="000F44CE">
      <w:r w:rsidRPr="003300D6">
        <w:rPr>
          <w:color w:val="000000"/>
          <w:highlight w:val="yellow"/>
        </w:rPr>
        <w:t>XXXXXX</w:t>
      </w:r>
    </w:p>
    <w:p w14:paraId="14A9DD45" w14:textId="77777777" w:rsidR="00972FB9" w:rsidRPr="00F568F2" w:rsidRDefault="00972FB9" w:rsidP="00CF486A">
      <w:pPr>
        <w:pStyle w:val="Overskrift2"/>
        <w:rPr>
          <w:lang w:val="nb-NO"/>
        </w:rPr>
      </w:pPr>
      <w:r w:rsidRPr="00F568F2">
        <w:rPr>
          <w:lang w:val="nb-NO"/>
        </w:rPr>
        <w:t>Avtalen punkt 1.1 Avtalens omfang</w:t>
      </w:r>
    </w:p>
    <w:p w14:paraId="539A56D7" w14:textId="77777777" w:rsidR="00972FB9" w:rsidRPr="00F568F2" w:rsidRDefault="00972FB9" w:rsidP="00BE6907">
      <w:pPr>
        <w:pStyle w:val="Overskrift3"/>
        <w:rPr>
          <w:lang w:val="nb-NO"/>
        </w:rPr>
      </w:pPr>
      <w:r w:rsidRPr="00F568F2">
        <w:rPr>
          <w:lang w:val="nb-NO"/>
        </w:rPr>
        <w:t>Varighet</w:t>
      </w:r>
    </w:p>
    <w:p w14:paraId="6302477A" w14:textId="77777777" w:rsidR="00BB47DD" w:rsidRPr="00F568F2" w:rsidRDefault="00BB47DD" w:rsidP="00DE41EB">
      <w:r w:rsidRPr="00BD646E">
        <w:t>Det henvises til prosjekt- og fremdriftsplanen i bilag 2 for opplysninger om varighet og omfang av bistanden.</w:t>
      </w:r>
    </w:p>
    <w:p w14:paraId="697CF733" w14:textId="77777777" w:rsidR="00772821" w:rsidRPr="00F568F2" w:rsidRDefault="00972FB9" w:rsidP="00BE6907">
      <w:pPr>
        <w:pStyle w:val="Overskrift3"/>
        <w:rPr>
          <w:lang w:val="nb-NO"/>
        </w:rPr>
      </w:pPr>
      <w:r w:rsidRPr="00F568F2">
        <w:rPr>
          <w:lang w:val="nb-NO"/>
        </w:rPr>
        <w:t>Nærmere om bistanden</w:t>
      </w:r>
      <w:r w:rsidR="007A5B57" w:rsidRPr="00F568F2">
        <w:rPr>
          <w:lang w:val="nb-NO"/>
        </w:rPr>
        <w:t>/arbeidsoppgaver</w:t>
      </w:r>
    </w:p>
    <w:p w14:paraId="7A243E3C" w14:textId="4B231B2A" w:rsidR="003300D6" w:rsidRDefault="000F44CE" w:rsidP="006E6FBC">
      <w:pPr>
        <w:rPr>
          <w:lang w:val="da-DK"/>
        </w:rPr>
      </w:pPr>
      <w:r w:rsidRPr="000F44CE">
        <w:t xml:space="preserve">Konsulenten skal i perioden som nevnt i punkt 1.3.1 yte bistand til </w:t>
      </w:r>
      <w:r w:rsidR="004C63E5">
        <w:t>CIKT LAA</w:t>
      </w:r>
      <w:r w:rsidRPr="000F44CE">
        <w:t xml:space="preserve"> </w:t>
      </w:r>
      <w:r w:rsidR="006E6FBC" w:rsidRPr="006E6FBC">
        <w:rPr>
          <w:lang w:val="da-DK"/>
        </w:rPr>
        <w:t>innen</w:t>
      </w:r>
      <w:r w:rsidR="00E56D34">
        <w:rPr>
          <w:lang w:val="da-DK"/>
        </w:rPr>
        <w:t xml:space="preserve"> følgende om</w:t>
      </w:r>
      <w:r w:rsidR="003300D6">
        <w:rPr>
          <w:lang w:val="da-DK"/>
        </w:rPr>
        <w:t>r</w:t>
      </w:r>
      <w:r w:rsidR="00E56D34">
        <w:rPr>
          <w:lang w:val="da-DK"/>
        </w:rPr>
        <w:t>å</w:t>
      </w:r>
      <w:r w:rsidR="003300D6">
        <w:rPr>
          <w:lang w:val="da-DK"/>
        </w:rPr>
        <w:t>der</w:t>
      </w:r>
      <w:r w:rsidR="00E56D34">
        <w:rPr>
          <w:lang w:val="da-DK"/>
        </w:rPr>
        <w:t xml:space="preserve"> / p</w:t>
      </w:r>
      <w:r w:rsidR="003300D6">
        <w:rPr>
          <w:lang w:val="da-DK"/>
        </w:rPr>
        <w:t>å følgende måte:</w:t>
      </w:r>
    </w:p>
    <w:p w14:paraId="5B74746A" w14:textId="77777777" w:rsidR="006E6FBC" w:rsidRDefault="003300D6" w:rsidP="006E6FBC">
      <w:pPr>
        <w:rPr>
          <w:lang w:val="da-DK"/>
        </w:rPr>
      </w:pPr>
      <w:r>
        <w:rPr>
          <w:lang w:val="da-DK"/>
        </w:rPr>
        <w:t>-</w:t>
      </w:r>
    </w:p>
    <w:p w14:paraId="1DA2E0A6" w14:textId="77777777" w:rsidR="003300D6" w:rsidRDefault="003300D6" w:rsidP="006E6FBC">
      <w:pPr>
        <w:rPr>
          <w:lang w:val="da-DK"/>
        </w:rPr>
      </w:pPr>
      <w:r>
        <w:rPr>
          <w:lang w:val="da-DK"/>
        </w:rPr>
        <w:t>-</w:t>
      </w:r>
    </w:p>
    <w:p w14:paraId="0C91077D" w14:textId="77777777" w:rsidR="003300D6" w:rsidRDefault="003300D6" w:rsidP="006E6FBC">
      <w:pPr>
        <w:rPr>
          <w:lang w:val="da-DK"/>
        </w:rPr>
      </w:pPr>
      <w:r>
        <w:rPr>
          <w:lang w:val="da-DK"/>
        </w:rPr>
        <w:t>-</w:t>
      </w:r>
    </w:p>
    <w:p w14:paraId="32D90F51" w14:textId="77777777" w:rsidR="003300D6" w:rsidRPr="006E6FBC" w:rsidRDefault="003300D6" w:rsidP="006E6FBC">
      <w:pPr>
        <w:rPr>
          <w:lang w:val="da-DK"/>
        </w:rPr>
      </w:pPr>
    </w:p>
    <w:p w14:paraId="4C2D6626" w14:textId="77777777" w:rsidR="006E6FBC" w:rsidRDefault="006E6FBC" w:rsidP="006E6FBC">
      <w:pPr>
        <w:rPr>
          <w:lang w:val="da-DK"/>
        </w:rPr>
      </w:pPr>
    </w:p>
    <w:p w14:paraId="04B4A3D7" w14:textId="77777777" w:rsidR="007F3B7B" w:rsidRPr="00F568F2" w:rsidRDefault="007F3B7B" w:rsidP="006E6FBC">
      <w:pPr>
        <w:pStyle w:val="Overskrift3"/>
      </w:pPr>
      <w:r w:rsidRPr="00F568F2">
        <w:t>Krav til kompetanse</w:t>
      </w:r>
    </w:p>
    <w:p w14:paraId="20FE0F07" w14:textId="77777777" w:rsidR="00783BA7" w:rsidRPr="00AC3095" w:rsidRDefault="00783BA7" w:rsidP="00783BA7">
      <w:r w:rsidRPr="00AC3095">
        <w:t>Informasjon om utfylling kompetansetabell:</w:t>
      </w:r>
    </w:p>
    <w:p w14:paraId="4D93418E" w14:textId="77777777" w:rsidR="00783BA7" w:rsidRPr="00AC3095" w:rsidRDefault="00783BA7" w:rsidP="00783BA7">
      <w:pPr>
        <w:numPr>
          <w:ilvl w:val="0"/>
          <w:numId w:val="42"/>
        </w:numPr>
        <w:tabs>
          <w:tab w:val="left" w:pos="709"/>
        </w:tabs>
        <w:ind w:left="709"/>
      </w:pPr>
      <w:r w:rsidRPr="00AC3095">
        <w:t>Konsulentselskapet skal besvare kravene med ”ja” eller ”nei”, og gi en beskrivelse av tilbudt konsulents komp</w:t>
      </w:r>
      <w:r w:rsidR="00A1380D">
        <w:t>etanse til hvert av</w:t>
      </w:r>
      <w:r w:rsidRPr="00AC3095">
        <w:t xml:space="preserve"> de enkelte kompetansekrav</w:t>
      </w:r>
      <w:r w:rsidR="00A1380D">
        <w:t>ene</w:t>
      </w:r>
      <w:r w:rsidRPr="00AC3095">
        <w:t xml:space="preserve">. </w:t>
      </w:r>
    </w:p>
    <w:p w14:paraId="2546BF67" w14:textId="77777777" w:rsidR="00783BA7" w:rsidRPr="00AC3095" w:rsidRDefault="00783BA7" w:rsidP="00783BA7">
      <w:pPr>
        <w:numPr>
          <w:ilvl w:val="0"/>
          <w:numId w:val="42"/>
        </w:numPr>
        <w:tabs>
          <w:tab w:val="left" w:pos="709"/>
        </w:tabs>
        <w:ind w:left="709"/>
      </w:pPr>
      <w:r w:rsidRPr="00AC3095">
        <w:t xml:space="preserve">Tilbyder skal i beskrivelsen av kompetanse på det enkelte krav henvise til relevant kompetanse/erfaring i CV, og konsulentens CV skal vedlegges tilbudet. </w:t>
      </w:r>
    </w:p>
    <w:p w14:paraId="26298B97" w14:textId="77777777" w:rsidR="00783BA7" w:rsidRPr="00AC3095" w:rsidRDefault="00783BA7" w:rsidP="00783BA7"/>
    <w:p w14:paraId="22DCEA09" w14:textId="77777777" w:rsidR="00783BA7" w:rsidRPr="00F568F2" w:rsidRDefault="00783BA7" w:rsidP="00DE41EB"/>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7"/>
        <w:gridCol w:w="1174"/>
        <w:gridCol w:w="5175"/>
      </w:tblGrid>
      <w:tr w:rsidR="00081CBC" w:rsidRPr="00F568F2" w14:paraId="5522F2E6" w14:textId="77777777" w:rsidTr="00ED07B9">
        <w:tc>
          <w:tcPr>
            <w:tcW w:w="3257" w:type="dxa"/>
            <w:tcBorders>
              <w:bottom w:val="single" w:sz="4" w:space="0" w:color="000000"/>
            </w:tcBorders>
            <w:shd w:val="clear" w:color="auto" w:fill="C0C0C0"/>
          </w:tcPr>
          <w:p w14:paraId="100B2E5E" w14:textId="77777777" w:rsidR="00081CBC" w:rsidRPr="00783BA7" w:rsidRDefault="00081CBC" w:rsidP="00DE41EB">
            <w:pPr>
              <w:rPr>
                <w:b/>
              </w:rPr>
            </w:pPr>
            <w:r w:rsidRPr="00783BA7">
              <w:rPr>
                <w:b/>
              </w:rPr>
              <w:t>Forsvarets kompetansekrav</w:t>
            </w:r>
          </w:p>
        </w:tc>
        <w:tc>
          <w:tcPr>
            <w:tcW w:w="1174" w:type="dxa"/>
            <w:tcBorders>
              <w:bottom w:val="single" w:sz="4" w:space="0" w:color="000000"/>
            </w:tcBorders>
            <w:shd w:val="clear" w:color="auto" w:fill="C0C0C0"/>
          </w:tcPr>
          <w:p w14:paraId="17FE907C" w14:textId="77777777" w:rsidR="00081CBC" w:rsidRPr="00783BA7" w:rsidRDefault="00081CBC" w:rsidP="00DE41EB">
            <w:pPr>
              <w:rPr>
                <w:b/>
              </w:rPr>
            </w:pPr>
            <w:r w:rsidRPr="00783BA7">
              <w:rPr>
                <w:b/>
              </w:rPr>
              <w:t>Oppfylt (Ja/Nei)</w:t>
            </w:r>
          </w:p>
        </w:tc>
        <w:tc>
          <w:tcPr>
            <w:tcW w:w="5175" w:type="dxa"/>
            <w:tcBorders>
              <w:bottom w:val="single" w:sz="4" w:space="0" w:color="000000"/>
            </w:tcBorders>
            <w:shd w:val="clear" w:color="auto" w:fill="C0C0C0"/>
          </w:tcPr>
          <w:p w14:paraId="1BF9B1B3" w14:textId="77777777" w:rsidR="00081CBC" w:rsidRPr="00783BA7" w:rsidRDefault="00081CBC" w:rsidP="00DE41EB">
            <w:pPr>
              <w:rPr>
                <w:b/>
              </w:rPr>
            </w:pPr>
            <w:r w:rsidRPr="00783BA7">
              <w:rPr>
                <w:b/>
              </w:rPr>
              <w:t>Tilbyders besvarelse/kommentar til kompetansekravet:</w:t>
            </w:r>
          </w:p>
        </w:tc>
      </w:tr>
      <w:tr w:rsidR="00933DC8" w:rsidRPr="00F568F2" w14:paraId="46BC61A0" w14:textId="77777777" w:rsidTr="00ED07B9">
        <w:tc>
          <w:tcPr>
            <w:tcW w:w="3257" w:type="dxa"/>
            <w:shd w:val="clear" w:color="auto" w:fill="D9D9D9"/>
          </w:tcPr>
          <w:p w14:paraId="38CD3759" w14:textId="77777777" w:rsidR="00933DC8" w:rsidRPr="00783BA7" w:rsidRDefault="00933DC8" w:rsidP="00DE41EB">
            <w:pPr>
              <w:rPr>
                <w:i/>
              </w:rPr>
            </w:pPr>
          </w:p>
        </w:tc>
        <w:tc>
          <w:tcPr>
            <w:tcW w:w="1174" w:type="dxa"/>
            <w:shd w:val="clear" w:color="auto" w:fill="D9D9D9"/>
          </w:tcPr>
          <w:p w14:paraId="33D12A59" w14:textId="77777777" w:rsidR="00933DC8" w:rsidRPr="00F568F2" w:rsidRDefault="00933DC8" w:rsidP="00DE41EB">
            <w:pPr>
              <w:rPr>
                <w:highlight w:val="red"/>
              </w:rPr>
            </w:pPr>
          </w:p>
        </w:tc>
        <w:tc>
          <w:tcPr>
            <w:tcW w:w="5175" w:type="dxa"/>
            <w:shd w:val="clear" w:color="auto" w:fill="D9D9D9"/>
          </w:tcPr>
          <w:p w14:paraId="7A526A13" w14:textId="77777777" w:rsidR="00933DC8" w:rsidRPr="00F568F2" w:rsidRDefault="00933DC8" w:rsidP="00DE41EB">
            <w:pPr>
              <w:rPr>
                <w:highlight w:val="red"/>
              </w:rPr>
            </w:pPr>
          </w:p>
        </w:tc>
      </w:tr>
      <w:tr w:rsidR="00933DC8" w:rsidRPr="00F568F2" w14:paraId="68E45E3F" w14:textId="77777777" w:rsidTr="00ED07B9">
        <w:tc>
          <w:tcPr>
            <w:tcW w:w="3257" w:type="dxa"/>
          </w:tcPr>
          <w:p w14:paraId="43FA0161" w14:textId="77777777" w:rsidR="00933DC8" w:rsidRPr="006E6FBC" w:rsidRDefault="00933DC8" w:rsidP="00933DC8">
            <w:pPr>
              <w:rPr>
                <w:rFonts w:cs="Arial"/>
              </w:rPr>
            </w:pPr>
          </w:p>
        </w:tc>
        <w:tc>
          <w:tcPr>
            <w:tcW w:w="1174" w:type="dxa"/>
          </w:tcPr>
          <w:p w14:paraId="6913C04D" w14:textId="77777777" w:rsidR="00933DC8" w:rsidRPr="00F568F2" w:rsidRDefault="00933DC8" w:rsidP="00DE41EB">
            <w:pPr>
              <w:rPr>
                <w:highlight w:val="red"/>
              </w:rPr>
            </w:pPr>
          </w:p>
        </w:tc>
        <w:tc>
          <w:tcPr>
            <w:tcW w:w="5175" w:type="dxa"/>
          </w:tcPr>
          <w:p w14:paraId="35C5308D" w14:textId="77777777" w:rsidR="00933DC8" w:rsidRPr="00F568F2" w:rsidRDefault="00933DC8" w:rsidP="00DE41EB">
            <w:pPr>
              <w:rPr>
                <w:highlight w:val="red"/>
              </w:rPr>
            </w:pPr>
          </w:p>
        </w:tc>
      </w:tr>
      <w:tr w:rsidR="00933DC8" w:rsidRPr="00F568F2" w14:paraId="26734AAA" w14:textId="77777777" w:rsidTr="00ED07B9">
        <w:tc>
          <w:tcPr>
            <w:tcW w:w="3257" w:type="dxa"/>
          </w:tcPr>
          <w:p w14:paraId="1C008C9A" w14:textId="77777777" w:rsidR="00933DC8" w:rsidRPr="006E6FBC" w:rsidRDefault="00933DC8" w:rsidP="00933DC8">
            <w:pPr>
              <w:rPr>
                <w:rFonts w:cs="Arial"/>
              </w:rPr>
            </w:pPr>
          </w:p>
        </w:tc>
        <w:tc>
          <w:tcPr>
            <w:tcW w:w="1174" w:type="dxa"/>
          </w:tcPr>
          <w:p w14:paraId="5C1EB122" w14:textId="77777777" w:rsidR="00933DC8" w:rsidRPr="00F568F2" w:rsidRDefault="00933DC8" w:rsidP="00DE41EB">
            <w:pPr>
              <w:rPr>
                <w:highlight w:val="red"/>
              </w:rPr>
            </w:pPr>
          </w:p>
        </w:tc>
        <w:tc>
          <w:tcPr>
            <w:tcW w:w="5175" w:type="dxa"/>
          </w:tcPr>
          <w:p w14:paraId="207E403E" w14:textId="77777777" w:rsidR="00933DC8" w:rsidRPr="00F568F2" w:rsidRDefault="00933DC8" w:rsidP="00DE41EB">
            <w:pPr>
              <w:rPr>
                <w:highlight w:val="red"/>
              </w:rPr>
            </w:pPr>
          </w:p>
        </w:tc>
      </w:tr>
      <w:tr w:rsidR="00933DC8" w:rsidRPr="00F568F2" w14:paraId="028A1A10" w14:textId="77777777" w:rsidTr="00ED07B9">
        <w:tc>
          <w:tcPr>
            <w:tcW w:w="3257" w:type="dxa"/>
          </w:tcPr>
          <w:p w14:paraId="300421D1" w14:textId="77777777" w:rsidR="00933DC8" w:rsidRPr="006E6FBC" w:rsidRDefault="00933DC8" w:rsidP="00933DC8">
            <w:pPr>
              <w:rPr>
                <w:rFonts w:cs="Arial"/>
              </w:rPr>
            </w:pPr>
          </w:p>
        </w:tc>
        <w:tc>
          <w:tcPr>
            <w:tcW w:w="1174" w:type="dxa"/>
          </w:tcPr>
          <w:p w14:paraId="29922266" w14:textId="77777777" w:rsidR="00933DC8" w:rsidRPr="00F568F2" w:rsidRDefault="00933DC8" w:rsidP="00DE41EB">
            <w:pPr>
              <w:rPr>
                <w:highlight w:val="red"/>
              </w:rPr>
            </w:pPr>
          </w:p>
        </w:tc>
        <w:tc>
          <w:tcPr>
            <w:tcW w:w="5175" w:type="dxa"/>
          </w:tcPr>
          <w:p w14:paraId="663E63DE" w14:textId="77777777" w:rsidR="00933DC8" w:rsidRPr="00F568F2" w:rsidRDefault="00933DC8" w:rsidP="00DE41EB">
            <w:pPr>
              <w:rPr>
                <w:highlight w:val="red"/>
              </w:rPr>
            </w:pPr>
          </w:p>
        </w:tc>
      </w:tr>
      <w:tr w:rsidR="00933DC8" w:rsidRPr="00F568F2" w14:paraId="7F9A9291" w14:textId="77777777" w:rsidTr="00ED07B9">
        <w:tc>
          <w:tcPr>
            <w:tcW w:w="3257" w:type="dxa"/>
            <w:shd w:val="clear" w:color="auto" w:fill="D9D9D9"/>
          </w:tcPr>
          <w:p w14:paraId="07168632" w14:textId="77777777" w:rsidR="00933DC8" w:rsidRPr="00783BA7" w:rsidRDefault="00933DC8" w:rsidP="00DE41EB">
            <w:pPr>
              <w:rPr>
                <w:i/>
              </w:rPr>
            </w:pPr>
            <w:r w:rsidRPr="00783BA7">
              <w:rPr>
                <w:i/>
              </w:rPr>
              <w:t xml:space="preserve">Det er </w:t>
            </w:r>
            <w:r w:rsidRPr="00581F95">
              <w:rPr>
                <w:i/>
                <w:u w:val="single"/>
              </w:rPr>
              <w:t>ønskelig</w:t>
            </w:r>
            <w:r w:rsidRPr="00783BA7">
              <w:rPr>
                <w:i/>
              </w:rPr>
              <w:t xml:space="preserve"> med kjennskap og </w:t>
            </w:r>
            <w:r w:rsidRPr="00783BA7">
              <w:rPr>
                <w:i/>
              </w:rPr>
              <w:lastRenderedPageBreak/>
              <w:t>erfaring med følgende verktøy:</w:t>
            </w:r>
          </w:p>
        </w:tc>
        <w:tc>
          <w:tcPr>
            <w:tcW w:w="1174" w:type="dxa"/>
            <w:shd w:val="clear" w:color="auto" w:fill="D9D9D9"/>
          </w:tcPr>
          <w:p w14:paraId="0626F05B" w14:textId="77777777" w:rsidR="00933DC8" w:rsidRPr="00F568F2" w:rsidRDefault="00933DC8" w:rsidP="00DE41EB"/>
        </w:tc>
        <w:tc>
          <w:tcPr>
            <w:tcW w:w="5175" w:type="dxa"/>
            <w:shd w:val="clear" w:color="auto" w:fill="D9D9D9"/>
          </w:tcPr>
          <w:p w14:paraId="1EDF8268" w14:textId="77777777" w:rsidR="00933DC8" w:rsidRPr="00F568F2" w:rsidRDefault="00933DC8" w:rsidP="00DE41EB"/>
        </w:tc>
      </w:tr>
      <w:tr w:rsidR="00933DC8" w:rsidRPr="00F568F2" w14:paraId="5AE0E989" w14:textId="77777777" w:rsidTr="000F44CE">
        <w:tc>
          <w:tcPr>
            <w:tcW w:w="3257" w:type="dxa"/>
          </w:tcPr>
          <w:p w14:paraId="67F5C63A" w14:textId="77777777" w:rsidR="00933DC8" w:rsidRPr="008B7374" w:rsidRDefault="00933DC8" w:rsidP="000F44CE"/>
        </w:tc>
        <w:tc>
          <w:tcPr>
            <w:tcW w:w="1174" w:type="dxa"/>
          </w:tcPr>
          <w:p w14:paraId="5AC27B28" w14:textId="77777777" w:rsidR="00933DC8" w:rsidRPr="00F568F2" w:rsidRDefault="00933DC8" w:rsidP="000F44CE"/>
        </w:tc>
        <w:tc>
          <w:tcPr>
            <w:tcW w:w="5175" w:type="dxa"/>
          </w:tcPr>
          <w:p w14:paraId="71FB906F" w14:textId="77777777" w:rsidR="00933DC8" w:rsidRPr="00F568F2" w:rsidRDefault="00933DC8" w:rsidP="000F44CE"/>
        </w:tc>
      </w:tr>
      <w:tr w:rsidR="00933DC8" w:rsidRPr="00F568F2" w14:paraId="77D60756" w14:textId="77777777" w:rsidTr="00344339">
        <w:tc>
          <w:tcPr>
            <w:tcW w:w="3257" w:type="dxa"/>
            <w:shd w:val="clear" w:color="auto" w:fill="D9D9D9"/>
          </w:tcPr>
          <w:p w14:paraId="016C0650" w14:textId="77777777" w:rsidR="00933DC8" w:rsidRPr="00783BA7" w:rsidRDefault="00933DC8" w:rsidP="00DE41EB">
            <w:pPr>
              <w:rPr>
                <w:i/>
              </w:rPr>
            </w:pPr>
            <w:r w:rsidRPr="00783BA7">
              <w:rPr>
                <w:i/>
              </w:rPr>
              <w:t>Språkkrav:</w:t>
            </w:r>
          </w:p>
        </w:tc>
        <w:tc>
          <w:tcPr>
            <w:tcW w:w="1174" w:type="dxa"/>
            <w:shd w:val="clear" w:color="auto" w:fill="D9D9D9"/>
          </w:tcPr>
          <w:p w14:paraId="283AE0DD" w14:textId="77777777" w:rsidR="00933DC8" w:rsidRPr="00F568F2" w:rsidRDefault="00933DC8" w:rsidP="00DE41EB"/>
        </w:tc>
        <w:tc>
          <w:tcPr>
            <w:tcW w:w="5175" w:type="dxa"/>
            <w:shd w:val="clear" w:color="auto" w:fill="D9D9D9"/>
          </w:tcPr>
          <w:p w14:paraId="75D141CB" w14:textId="77777777" w:rsidR="00933DC8" w:rsidRPr="00F568F2" w:rsidRDefault="00933DC8" w:rsidP="00DE41EB"/>
        </w:tc>
      </w:tr>
      <w:tr w:rsidR="00933DC8" w:rsidRPr="00F568F2" w14:paraId="14F5DDA5" w14:textId="77777777" w:rsidTr="00ED07B9">
        <w:tc>
          <w:tcPr>
            <w:tcW w:w="3257" w:type="dxa"/>
          </w:tcPr>
          <w:p w14:paraId="68E456C4" w14:textId="77777777" w:rsidR="00933DC8" w:rsidRPr="00F568F2" w:rsidRDefault="00933DC8" w:rsidP="00DE41EB">
            <w:r w:rsidRPr="00F568F2">
              <w:t>Konsulenten skal kunne kommunisere (skriftlig og muntlig) på et skandinavisk (norsk, svensk, dansk) språk. Med kommunisere menes at konsulenten må kunne føre faglige samtaler og utarbeide dokumenter med prosjektledelses spesifikk terminologi på norsk, svensk og/eller dansk.</w:t>
            </w:r>
          </w:p>
        </w:tc>
        <w:tc>
          <w:tcPr>
            <w:tcW w:w="1174" w:type="dxa"/>
          </w:tcPr>
          <w:p w14:paraId="1AE18608" w14:textId="77777777" w:rsidR="00933DC8" w:rsidRPr="00F568F2" w:rsidRDefault="00933DC8" w:rsidP="00DE41EB"/>
        </w:tc>
        <w:tc>
          <w:tcPr>
            <w:tcW w:w="5175" w:type="dxa"/>
          </w:tcPr>
          <w:p w14:paraId="58DF98CD" w14:textId="77777777" w:rsidR="00933DC8" w:rsidRPr="00F568F2" w:rsidRDefault="00933DC8" w:rsidP="00DE41EB"/>
        </w:tc>
      </w:tr>
    </w:tbl>
    <w:p w14:paraId="3744CF5E" w14:textId="77777777" w:rsidR="00774500" w:rsidRPr="00F568F2" w:rsidRDefault="00774500" w:rsidP="00DE41EB"/>
    <w:p w14:paraId="65D42D7A" w14:textId="77777777" w:rsidR="003E1A21" w:rsidRPr="00F568F2" w:rsidRDefault="003E1A21" w:rsidP="00ED07B9">
      <w:pPr>
        <w:pStyle w:val="Overskrift3"/>
        <w:rPr>
          <w:lang w:val="nb-NO"/>
        </w:rPr>
      </w:pPr>
      <w:r w:rsidRPr="00F568F2">
        <w:rPr>
          <w:lang w:val="nb-NO"/>
        </w:rPr>
        <w:t>Dokumentasjonskrav</w:t>
      </w:r>
    </w:p>
    <w:p w14:paraId="17E1837B" w14:textId="77777777" w:rsidR="00DC6552" w:rsidRPr="00F568F2" w:rsidRDefault="003E1A21" w:rsidP="00DE41EB">
      <w:r w:rsidRPr="00F568F2">
        <w:t xml:space="preserve">Besvarelsen i kravtabellen skal dokumenteres med ressursens CV, og denne skal inneholde referanser med kontaktopplysninger (navn, telefon og e-post) for tilbudte ressurs. </w:t>
      </w:r>
    </w:p>
    <w:p w14:paraId="417DB736" w14:textId="77777777" w:rsidR="00CF486A" w:rsidRPr="00F568F2" w:rsidRDefault="00870B2D" w:rsidP="00DE41EB">
      <w:r w:rsidRPr="00F568F2">
        <w:t xml:space="preserve">. </w:t>
      </w:r>
    </w:p>
    <w:p w14:paraId="0EEA6EEF" w14:textId="77777777" w:rsidR="00CF486A" w:rsidRPr="00F568F2" w:rsidRDefault="00CF486A" w:rsidP="00ED07B9">
      <w:pPr>
        <w:pStyle w:val="Overskrift3"/>
        <w:rPr>
          <w:lang w:val="nb-NO"/>
        </w:rPr>
      </w:pPr>
      <w:r w:rsidRPr="00F568F2">
        <w:rPr>
          <w:lang w:val="nb-NO"/>
        </w:rPr>
        <w:t>Kompetanseoverføring</w:t>
      </w:r>
    </w:p>
    <w:p w14:paraId="52AE71E8" w14:textId="77777777" w:rsidR="00CF486A" w:rsidRPr="00F568F2" w:rsidRDefault="002A20F6" w:rsidP="00DE41EB">
      <w:r w:rsidRPr="00F568F2">
        <w:t>Konsulenten skal aktivt ov</w:t>
      </w:r>
      <w:r w:rsidR="00870B2D" w:rsidRPr="00F568F2">
        <w:t xml:space="preserve">erføre kompetanse til Forsvaret </w:t>
      </w:r>
      <w:r w:rsidRPr="00F568F2">
        <w:t xml:space="preserve">og forventes å engasjere seg i Forsvarets behov og formål med anskaffelsen samt til å gi råd og veiledning for å oppnå et vellykket resultat. </w:t>
      </w:r>
      <w:r w:rsidR="00CF486A" w:rsidRPr="00F568F2">
        <w:t xml:space="preserve"> Kompetanseoverføringen skal skje i samsvar med arbeidsleders</w:t>
      </w:r>
      <w:r w:rsidR="00870B2D" w:rsidRPr="00F568F2">
        <w:t xml:space="preserve"> </w:t>
      </w:r>
      <w:r w:rsidR="00CF486A" w:rsidRPr="00F568F2">
        <w:t xml:space="preserve">beskrivelser. </w:t>
      </w:r>
    </w:p>
    <w:p w14:paraId="0954BC22" w14:textId="77777777" w:rsidR="00CF486A" w:rsidRPr="00F568F2" w:rsidRDefault="00CF486A" w:rsidP="00ED07B9">
      <w:pPr>
        <w:pStyle w:val="Overskrift3"/>
        <w:rPr>
          <w:lang w:val="nb-NO"/>
        </w:rPr>
      </w:pPr>
      <w:r w:rsidRPr="00F568F2">
        <w:rPr>
          <w:lang w:val="nb-NO"/>
        </w:rPr>
        <w:t>Krav til arbeidsresultat og dokumentasjon</w:t>
      </w:r>
    </w:p>
    <w:p w14:paraId="12C21894" w14:textId="77777777" w:rsidR="00CF486A" w:rsidRPr="00F568F2" w:rsidRDefault="002A20F6" w:rsidP="00DE41EB">
      <w:r w:rsidRPr="00F568F2">
        <w:t xml:space="preserve">Konsulentene forplikter seg til å utføre oppgaver på de vilkår som er beskrevet </w:t>
      </w:r>
      <w:r w:rsidR="00870B2D" w:rsidRPr="00F568F2">
        <w:t>i denne kontrakten</w:t>
      </w:r>
      <w:r w:rsidRPr="00F568F2">
        <w:t xml:space="preserve">. </w:t>
      </w:r>
      <w:r w:rsidR="00CF486A" w:rsidRPr="00F568F2">
        <w:t xml:space="preserve">Dersom det anses hensiktsmessig og arbeidsleder krever det, skal konsulenten utarbeide erfaringsrapporter underveis, og sluttrapport i forbindelse med avslutning av </w:t>
      </w:r>
      <w:r w:rsidR="00085D6B" w:rsidRPr="00F568F2">
        <w:t>konsulentbistanden</w:t>
      </w:r>
      <w:r w:rsidR="00CF486A" w:rsidRPr="00F568F2">
        <w:t xml:space="preserve">. </w:t>
      </w:r>
    </w:p>
    <w:p w14:paraId="3B35B065" w14:textId="77777777" w:rsidR="004E4B51" w:rsidRPr="00F568F2" w:rsidRDefault="004E4B51" w:rsidP="00DE41EB"/>
    <w:p w14:paraId="15BCE93D" w14:textId="77777777" w:rsidR="00CF486A" w:rsidRPr="00F568F2" w:rsidRDefault="0009298E" w:rsidP="00DE41EB">
      <w:r w:rsidRPr="00F568F2">
        <w:t xml:space="preserve">All timeregistrering skal følge </w:t>
      </w:r>
      <w:r w:rsidR="007A5B57" w:rsidRPr="00F568F2">
        <w:t>Forsvarets</w:t>
      </w:r>
      <w:r w:rsidRPr="00F568F2">
        <w:t xml:space="preserve"> til enhver tid gjeldende prosedyrer. P.t. innebærer dette at konsulenten ukentlig skal føre timer i Forsvarets oppfølgingsverktøy, Artemis, jf. bilag 4. </w:t>
      </w:r>
    </w:p>
    <w:p w14:paraId="0B4C74C6" w14:textId="77777777" w:rsidR="00CF486A" w:rsidRPr="00F568F2" w:rsidRDefault="00CF486A" w:rsidP="00ED07B9">
      <w:pPr>
        <w:pStyle w:val="Overskrift3"/>
        <w:rPr>
          <w:lang w:val="nb-NO"/>
        </w:rPr>
      </w:pPr>
      <w:bookmarkStart w:id="1" w:name="_Ref257130085"/>
      <w:r w:rsidRPr="00F568F2">
        <w:rPr>
          <w:lang w:val="nb-NO"/>
        </w:rPr>
        <w:t>Organisering</w:t>
      </w:r>
      <w:r w:rsidR="00532BAA" w:rsidRPr="00F568F2">
        <w:rPr>
          <w:lang w:val="nb-NO"/>
        </w:rPr>
        <w:t>,</w:t>
      </w:r>
      <w:r w:rsidR="007C324F" w:rsidRPr="00F568F2">
        <w:rPr>
          <w:lang w:val="nb-NO"/>
        </w:rPr>
        <w:t xml:space="preserve"> arbeidssted</w:t>
      </w:r>
      <w:bookmarkEnd w:id="1"/>
      <w:r w:rsidR="00532BAA" w:rsidRPr="00F568F2">
        <w:rPr>
          <w:lang w:val="nb-NO"/>
        </w:rPr>
        <w:t xml:space="preserve"> og sikkerhetsklarering</w:t>
      </w:r>
    </w:p>
    <w:p w14:paraId="0F287878" w14:textId="77777777" w:rsidR="007C324F" w:rsidRPr="00783BA7" w:rsidRDefault="007C324F" w:rsidP="00DE41EB">
      <w:r w:rsidRPr="00F568F2">
        <w:t>Kon</w:t>
      </w:r>
      <w:r w:rsidRPr="00783BA7">
        <w:t xml:space="preserve">sulenten vil organisatorisk </w:t>
      </w:r>
      <w:r w:rsidR="00FD7E53" w:rsidRPr="00783BA7">
        <w:t xml:space="preserve">plasseres </w:t>
      </w:r>
      <w:r w:rsidR="00BF6C70" w:rsidRPr="00783BA7">
        <w:t xml:space="preserve">i </w:t>
      </w:r>
      <w:r w:rsidR="00883635">
        <w:t>CIKT LAA</w:t>
      </w:r>
      <w:r w:rsidR="00DE41EB" w:rsidRPr="00783BA7">
        <w:t xml:space="preserve">, seksjon for </w:t>
      </w:r>
      <w:r w:rsidR="003300D6" w:rsidRPr="003300D6">
        <w:rPr>
          <w:highlight w:val="yellow"/>
        </w:rPr>
        <w:t>xx</w:t>
      </w:r>
      <w:r w:rsidR="00DE41EB" w:rsidRPr="00783BA7">
        <w:t xml:space="preserve">, </w:t>
      </w:r>
      <w:r w:rsidR="001A120F" w:rsidRPr="00783BA7">
        <w:t xml:space="preserve">og arbeidsleder vil være </w:t>
      </w:r>
      <w:r w:rsidR="003300D6" w:rsidRPr="003300D6">
        <w:rPr>
          <w:highlight w:val="yellow"/>
        </w:rPr>
        <w:t>xx</w:t>
      </w:r>
      <w:r w:rsidR="00ED07B9" w:rsidRPr="00783BA7">
        <w:t>.</w:t>
      </w:r>
    </w:p>
    <w:p w14:paraId="1EA25156" w14:textId="77777777" w:rsidR="00DE41EB" w:rsidRPr="00783BA7" w:rsidRDefault="00783BA7" w:rsidP="00783BA7">
      <w:pPr>
        <w:tabs>
          <w:tab w:val="left" w:pos="1320"/>
        </w:tabs>
      </w:pPr>
      <w:r w:rsidRPr="00783BA7">
        <w:tab/>
      </w:r>
    </w:p>
    <w:p w14:paraId="54171D7E" w14:textId="7F68989A" w:rsidR="00532BAA" w:rsidRPr="00F568F2" w:rsidRDefault="002A20F6" w:rsidP="00DE41EB">
      <w:r w:rsidRPr="00783BA7">
        <w:t xml:space="preserve">Forsvaret skal stille arbeidsplass </w:t>
      </w:r>
      <w:r w:rsidR="008479F5" w:rsidRPr="00783BA7">
        <w:t xml:space="preserve">i Forsvarets lokaler </w:t>
      </w:r>
      <w:r w:rsidRPr="00783BA7">
        <w:t>med nødvendig utstyr til disposisjon for konsulenten.</w:t>
      </w:r>
      <w:r w:rsidR="008479F5" w:rsidRPr="00783BA7">
        <w:t xml:space="preserve"> Arbeidssted vil være </w:t>
      </w:r>
      <w:r w:rsidR="007E03D5">
        <w:t xml:space="preserve">Forsvarets lokasjoner, for tiden i </w:t>
      </w:r>
      <w:r w:rsidR="00DE6AC6">
        <w:t>Sjølystparken i Oslo</w:t>
      </w:r>
      <w:r w:rsidR="007E03D5">
        <w:t>.</w:t>
      </w:r>
      <w:r w:rsidR="008479F5" w:rsidRPr="00783BA7">
        <w:t xml:space="preserve"> </w:t>
      </w:r>
      <w:r w:rsidR="008479F5" w:rsidRPr="00F568F2">
        <w:t xml:space="preserve">Forsvaret tar forbehold om at arbeidssted vil kunne bli flyttet innenfor Oslo/Akershus-området. </w:t>
      </w:r>
    </w:p>
    <w:p w14:paraId="15D34F08" w14:textId="77777777" w:rsidR="00DE41EB" w:rsidRPr="00F568F2" w:rsidRDefault="00DE41EB" w:rsidP="00DE41EB"/>
    <w:p w14:paraId="668B9ABB" w14:textId="77777777" w:rsidR="00CF486A" w:rsidRPr="00F568F2" w:rsidRDefault="00EF37E2" w:rsidP="00DE41EB">
      <w:r w:rsidRPr="00F568F2">
        <w:t>Konsulentselskapet</w:t>
      </w:r>
      <w:r w:rsidR="00CF486A" w:rsidRPr="00F568F2">
        <w:t>s oppdragsleder skal samarbeide med Forsvarets prosjekt/arbeidsleder.</w:t>
      </w:r>
    </w:p>
    <w:p w14:paraId="14BBD3F3" w14:textId="77777777" w:rsidR="00DE41EB" w:rsidRPr="00F568F2" w:rsidRDefault="00DE41EB" w:rsidP="00DE41EB"/>
    <w:p w14:paraId="04BEC6DB" w14:textId="77777777" w:rsidR="00CF486A" w:rsidRPr="00F568F2" w:rsidRDefault="00EF37E2" w:rsidP="00DE41EB">
      <w:r w:rsidRPr="00F568F2">
        <w:t>Konsulentselskapet</w:t>
      </w:r>
      <w:r w:rsidR="00CF486A" w:rsidRPr="00F568F2">
        <w:t>s konsulenter skal ikke gi uttalelser til pressen.</w:t>
      </w:r>
    </w:p>
    <w:p w14:paraId="25DF6E2A" w14:textId="77777777" w:rsidR="00DE41EB" w:rsidRPr="00F568F2" w:rsidRDefault="00DE41EB" w:rsidP="00DE41EB"/>
    <w:p w14:paraId="07921A5A" w14:textId="0F803AD4" w:rsidR="00411053" w:rsidRPr="00F568F2" w:rsidRDefault="006F7009" w:rsidP="00DE41EB">
      <w:r w:rsidRPr="00F568F2">
        <w:t xml:space="preserve">Konsulenten må, </w:t>
      </w:r>
      <w:r w:rsidR="00772821" w:rsidRPr="00F568F2">
        <w:t>dersom behovet tilsier det</w:t>
      </w:r>
      <w:r w:rsidRPr="00F568F2">
        <w:t>,</w:t>
      </w:r>
      <w:r w:rsidR="00772821" w:rsidRPr="00F568F2">
        <w:t xml:space="preserve"> </w:t>
      </w:r>
      <w:r w:rsidR="00CF486A" w:rsidRPr="00F568F2">
        <w:t>kunne sikkerhetsklareres</w:t>
      </w:r>
      <w:r w:rsidR="007A5B57" w:rsidRPr="00F568F2">
        <w:t xml:space="preserve"> og autoriseres</w:t>
      </w:r>
      <w:r w:rsidR="00CF486A" w:rsidRPr="00F568F2">
        <w:t xml:space="preserve"> for </w:t>
      </w:r>
      <w:r w:rsidR="00922976">
        <w:t>Hemmelig</w:t>
      </w:r>
      <w:r w:rsidR="00DE41EB" w:rsidRPr="00783BA7">
        <w:t>.</w:t>
      </w:r>
    </w:p>
    <w:p w14:paraId="0B09A10D" w14:textId="77777777" w:rsidR="00A368A5" w:rsidRPr="00F568F2" w:rsidRDefault="00A368A5" w:rsidP="00DE41EB"/>
    <w:p w14:paraId="0B74259A" w14:textId="77777777" w:rsidR="008B252F" w:rsidRPr="00F568F2" w:rsidRDefault="00D46E29" w:rsidP="00CF486A">
      <w:pPr>
        <w:pStyle w:val="Overskrift1"/>
      </w:pPr>
      <w:r w:rsidRPr="00F568F2">
        <w:br w:type="page"/>
      </w:r>
      <w:r w:rsidR="00CF486A" w:rsidRPr="00F568F2">
        <w:lastRenderedPageBreak/>
        <w:t>Prosjekt- og fremdriftsplan</w:t>
      </w:r>
    </w:p>
    <w:p w14:paraId="01D32911" w14:textId="77777777" w:rsidR="00CF486A" w:rsidRDefault="00CF486A" w:rsidP="00ED07B9">
      <w:pPr>
        <w:pStyle w:val="Overskrift2"/>
        <w:rPr>
          <w:lang w:val="nb-NO"/>
        </w:rPr>
      </w:pPr>
      <w:r w:rsidRPr="00F568F2">
        <w:rPr>
          <w:lang w:val="nb-NO"/>
        </w:rPr>
        <w:t>Oppstart</w:t>
      </w:r>
      <w:r w:rsidR="00ED07B9" w:rsidRPr="00F568F2">
        <w:rPr>
          <w:lang w:val="nb-NO"/>
        </w:rPr>
        <w:t xml:space="preserve"> og </w:t>
      </w:r>
      <w:r w:rsidR="0050648E" w:rsidRPr="00F568F2">
        <w:rPr>
          <w:lang w:val="nb-NO"/>
        </w:rPr>
        <w:t>varighet for Bistanden</w:t>
      </w:r>
    </w:p>
    <w:p w14:paraId="1CDB136C" w14:textId="77777777" w:rsidR="003300D6" w:rsidRPr="003300D6" w:rsidRDefault="003300D6" w:rsidP="003300D6">
      <w:pPr>
        <w:pStyle w:val="Contractstyle"/>
      </w:pPr>
    </w:p>
    <w:p w14:paraId="1B84CA17" w14:textId="77777777" w:rsidR="009D0183" w:rsidRPr="00F568F2" w:rsidRDefault="003300D6" w:rsidP="00DE41EB">
      <w:r w:rsidRPr="003300D6">
        <w:rPr>
          <w:highlight w:val="yellow"/>
        </w:rPr>
        <w:t>xxxxxx</w:t>
      </w:r>
    </w:p>
    <w:p w14:paraId="50499325" w14:textId="77777777" w:rsidR="00E666DA" w:rsidRPr="00F568F2" w:rsidRDefault="00E666DA" w:rsidP="00DE41EB"/>
    <w:p w14:paraId="319ED486" w14:textId="77777777" w:rsidR="009D0183" w:rsidRPr="00F568F2" w:rsidRDefault="009D0183" w:rsidP="00DE41EB">
      <w:r w:rsidRPr="00F568F2">
        <w:t xml:space="preserve">Bistanden opphører ved det tidligste av: </w:t>
      </w:r>
    </w:p>
    <w:p w14:paraId="354BE99A" w14:textId="77777777" w:rsidR="009D0183" w:rsidRPr="00F568F2" w:rsidRDefault="009D0183" w:rsidP="00DE41EB">
      <w:pPr>
        <w:pStyle w:val="Brdtekstpflgende"/>
        <w:numPr>
          <w:ilvl w:val="0"/>
          <w:numId w:val="16"/>
        </w:numPr>
        <w:rPr>
          <w:sz w:val="22"/>
        </w:rPr>
      </w:pPr>
      <w:r w:rsidRPr="00F568F2">
        <w:rPr>
          <w:sz w:val="22"/>
        </w:rPr>
        <w:t>Når det spesifiserte antall timer er levert.</w:t>
      </w:r>
    </w:p>
    <w:p w14:paraId="3C4D9961" w14:textId="77777777" w:rsidR="009D0183" w:rsidRPr="00F568F2" w:rsidRDefault="009D0183" w:rsidP="00DE41EB">
      <w:pPr>
        <w:pStyle w:val="Brdtekstpflgende"/>
        <w:numPr>
          <w:ilvl w:val="0"/>
          <w:numId w:val="16"/>
        </w:numPr>
        <w:rPr>
          <w:sz w:val="22"/>
        </w:rPr>
      </w:pPr>
      <w:r w:rsidRPr="00F568F2">
        <w:rPr>
          <w:sz w:val="22"/>
        </w:rPr>
        <w:t>Sluttdatoen.</w:t>
      </w:r>
    </w:p>
    <w:p w14:paraId="0801EF50" w14:textId="77777777" w:rsidR="009D0183" w:rsidRPr="00F568F2" w:rsidRDefault="009D0183" w:rsidP="00DE41EB">
      <w:pPr>
        <w:pStyle w:val="Brdtekstpflgende"/>
        <w:numPr>
          <w:ilvl w:val="0"/>
          <w:numId w:val="16"/>
        </w:numPr>
        <w:rPr>
          <w:sz w:val="22"/>
        </w:rPr>
      </w:pPr>
      <w:r w:rsidRPr="00F568F2">
        <w:rPr>
          <w:sz w:val="22"/>
        </w:rPr>
        <w:t>Når Forsvaret avbestiller bistanden iht. de generelle avtalevilkårenes punkt 2.3.</w:t>
      </w:r>
    </w:p>
    <w:p w14:paraId="4D469811" w14:textId="77777777" w:rsidR="003848A1" w:rsidRPr="00F568F2" w:rsidRDefault="003848A1" w:rsidP="00DE41EB"/>
    <w:p w14:paraId="2844B35F" w14:textId="77777777" w:rsidR="00CF486A" w:rsidRPr="00F568F2" w:rsidRDefault="00CF486A" w:rsidP="00DE41EB"/>
    <w:p w14:paraId="6EA20C44" w14:textId="77777777" w:rsidR="008B252F" w:rsidRPr="00F568F2" w:rsidRDefault="008B252F" w:rsidP="00DE41EB"/>
    <w:p w14:paraId="59BD74DA" w14:textId="77777777" w:rsidR="00CF486A" w:rsidRPr="00F568F2" w:rsidRDefault="00CF486A" w:rsidP="00DE41EB"/>
    <w:p w14:paraId="5438BB9E" w14:textId="77777777" w:rsidR="00CF486A" w:rsidRPr="00F568F2" w:rsidRDefault="008B252F" w:rsidP="00ED07B9">
      <w:pPr>
        <w:pStyle w:val="Overskrift1"/>
      </w:pPr>
      <w:r w:rsidRPr="00F568F2">
        <w:br w:type="page"/>
      </w:r>
      <w:r w:rsidR="00CF486A" w:rsidRPr="00F568F2">
        <w:t>Administrative bestemmelser</w:t>
      </w:r>
    </w:p>
    <w:p w14:paraId="1F826FDF" w14:textId="77777777" w:rsidR="00CF486A" w:rsidRPr="00F568F2" w:rsidRDefault="00CF486A" w:rsidP="00DE41EB"/>
    <w:p w14:paraId="6A0A7ED3" w14:textId="77777777" w:rsidR="00CF486A" w:rsidRPr="00F568F2" w:rsidRDefault="00CF486A" w:rsidP="00DE41EB">
      <w:r w:rsidRPr="00F568F2">
        <w:t>Bilaget brukes til å samle administrative rutiner for avtaleforholdet og samarbeidet mellom partene.</w:t>
      </w:r>
    </w:p>
    <w:p w14:paraId="2FB04310" w14:textId="77777777" w:rsidR="00ED07B9" w:rsidRPr="00F568F2" w:rsidRDefault="00ED07B9" w:rsidP="00ED07B9">
      <w:pPr>
        <w:pStyle w:val="Overskrift2"/>
        <w:rPr>
          <w:lang w:val="nb-NO"/>
        </w:rPr>
      </w:pPr>
      <w:r w:rsidRPr="00F568F2">
        <w:rPr>
          <w:lang w:val="nb-NO"/>
        </w:rPr>
        <w:t xml:space="preserve">Kontaktpersoner </w:t>
      </w:r>
    </w:p>
    <w:p w14:paraId="1809918F" w14:textId="77777777" w:rsidR="006B5EA0" w:rsidRPr="00F568F2" w:rsidRDefault="006B5EA0" w:rsidP="00DE41EB">
      <w:r w:rsidRPr="00F568F2">
        <w:t>Alle henvendelser vedrørende denne avtalen rettes til:</w:t>
      </w:r>
    </w:p>
    <w:p w14:paraId="4221DF22" w14:textId="77777777" w:rsidR="006B5EA0" w:rsidRPr="00F568F2" w:rsidRDefault="006B5EA0" w:rsidP="00DE41E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678"/>
      </w:tblGrid>
      <w:tr w:rsidR="006B5EA0" w:rsidRPr="00F568F2" w14:paraId="296C48F3" w14:textId="77777777" w:rsidTr="00ED07B9">
        <w:tc>
          <w:tcPr>
            <w:tcW w:w="4928" w:type="dxa"/>
            <w:shd w:val="clear" w:color="auto" w:fill="C0C0C0"/>
          </w:tcPr>
          <w:p w14:paraId="287A006E" w14:textId="77777777" w:rsidR="006B5EA0" w:rsidRPr="00F568F2" w:rsidRDefault="006B5EA0" w:rsidP="00DE41EB">
            <w:r w:rsidRPr="00F568F2">
              <w:t>Hos Forsvaret</w:t>
            </w:r>
          </w:p>
        </w:tc>
        <w:tc>
          <w:tcPr>
            <w:tcW w:w="4678" w:type="dxa"/>
            <w:shd w:val="clear" w:color="auto" w:fill="C0C0C0"/>
          </w:tcPr>
          <w:p w14:paraId="6B6F5712" w14:textId="77777777" w:rsidR="006B5EA0" w:rsidRPr="00F568F2" w:rsidRDefault="006B5EA0" w:rsidP="00DE41EB">
            <w:r w:rsidRPr="00F568F2">
              <w:t>Hos Konsulentselskapet</w:t>
            </w:r>
          </w:p>
        </w:tc>
      </w:tr>
      <w:tr w:rsidR="006B5EA0" w:rsidRPr="00F568F2" w14:paraId="46DDB17A" w14:textId="77777777" w:rsidTr="00ED07B9">
        <w:tc>
          <w:tcPr>
            <w:tcW w:w="4928" w:type="dxa"/>
          </w:tcPr>
          <w:p w14:paraId="3A374C0C" w14:textId="77777777" w:rsidR="006B5EA0" w:rsidRPr="00F568F2" w:rsidRDefault="006B5EA0" w:rsidP="00DE41EB">
            <w:r w:rsidRPr="00F568F2">
              <w:t xml:space="preserve">Navn: Merkantil faggruppe v/ </w:t>
            </w:r>
          </w:p>
          <w:p w14:paraId="766D43EB" w14:textId="77777777" w:rsidR="006B5EA0" w:rsidRPr="00F568F2" w:rsidRDefault="006B5EA0" w:rsidP="00DE41EB"/>
        </w:tc>
        <w:tc>
          <w:tcPr>
            <w:tcW w:w="4678" w:type="dxa"/>
          </w:tcPr>
          <w:p w14:paraId="58D38D39" w14:textId="77777777" w:rsidR="006B5EA0" w:rsidRPr="00F568F2" w:rsidRDefault="006B5EA0" w:rsidP="00DE41EB">
            <w:r w:rsidRPr="00F568F2">
              <w:t xml:space="preserve">Navn: </w:t>
            </w:r>
          </w:p>
        </w:tc>
      </w:tr>
      <w:tr w:rsidR="006B5EA0" w:rsidRPr="00F568F2" w14:paraId="13A8E479" w14:textId="77777777" w:rsidTr="00ED07B9">
        <w:tc>
          <w:tcPr>
            <w:tcW w:w="4928" w:type="dxa"/>
          </w:tcPr>
          <w:p w14:paraId="41EE7321" w14:textId="77777777" w:rsidR="006B5EA0" w:rsidRPr="00F568F2" w:rsidRDefault="006B5EA0" w:rsidP="004C012A"/>
        </w:tc>
        <w:tc>
          <w:tcPr>
            <w:tcW w:w="4678" w:type="dxa"/>
          </w:tcPr>
          <w:p w14:paraId="73C3A2B6" w14:textId="77777777" w:rsidR="006B5EA0" w:rsidRPr="00F568F2" w:rsidRDefault="006B5EA0" w:rsidP="00DE41EB">
            <w:r w:rsidRPr="00F568F2">
              <w:t xml:space="preserve">Stilling: </w:t>
            </w:r>
          </w:p>
          <w:p w14:paraId="33460546" w14:textId="77777777" w:rsidR="006B5EA0" w:rsidRPr="00F568F2" w:rsidRDefault="006B5EA0" w:rsidP="00DE41EB">
            <w:r w:rsidRPr="00F568F2">
              <w:t xml:space="preserve">Telefon: </w:t>
            </w:r>
          </w:p>
          <w:p w14:paraId="20450A4D" w14:textId="77777777" w:rsidR="006B5EA0" w:rsidRPr="00F568F2" w:rsidRDefault="006B5EA0" w:rsidP="00DE41EB">
            <w:r w:rsidRPr="00F568F2">
              <w:t xml:space="preserve">E-post: </w:t>
            </w:r>
          </w:p>
        </w:tc>
      </w:tr>
    </w:tbl>
    <w:p w14:paraId="5151A7C9" w14:textId="77777777" w:rsidR="006B5EA0" w:rsidRPr="00F568F2" w:rsidRDefault="006B5EA0" w:rsidP="00DE41EB"/>
    <w:p w14:paraId="449E9BD7" w14:textId="77777777" w:rsidR="00ED07B9" w:rsidRPr="00F568F2" w:rsidRDefault="00CF486A" w:rsidP="00ED07B9">
      <w:pPr>
        <w:pStyle w:val="Overskrift2"/>
        <w:rPr>
          <w:lang w:val="nb-NO"/>
        </w:rPr>
      </w:pPr>
      <w:r w:rsidRPr="00F568F2">
        <w:rPr>
          <w:lang w:val="nb-NO"/>
        </w:rPr>
        <w:t>Avtalen pu</w:t>
      </w:r>
      <w:r w:rsidR="00ED07B9" w:rsidRPr="00F568F2">
        <w:rPr>
          <w:lang w:val="nb-NO"/>
        </w:rPr>
        <w:t>nkt 1.5 Partenes representanter</w:t>
      </w:r>
    </w:p>
    <w:p w14:paraId="13CD6E6F" w14:textId="77777777" w:rsidR="00CF486A" w:rsidRPr="00F568F2" w:rsidRDefault="00CF486A" w:rsidP="00DE41EB">
      <w:pPr>
        <w:rPr>
          <w:b/>
        </w:rPr>
      </w:pPr>
      <w:r w:rsidRPr="00F568F2">
        <w:rPr>
          <w:b/>
        </w:rPr>
        <w:t xml:space="preserve"> </w:t>
      </w:r>
      <w:r w:rsidRPr="00F568F2">
        <w:t>Bemyndigede representanter for partene:</w:t>
      </w:r>
    </w:p>
    <w:p w14:paraId="4B125E4F" w14:textId="77777777" w:rsidR="00CF486A" w:rsidRPr="00F568F2" w:rsidRDefault="00CF486A" w:rsidP="00DE41E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5"/>
        <w:gridCol w:w="5086"/>
      </w:tblGrid>
      <w:tr w:rsidR="00CF486A" w:rsidRPr="00F568F2" w14:paraId="5D5940B0" w14:textId="77777777" w:rsidTr="00A678DF">
        <w:trPr>
          <w:trHeight w:val="262"/>
        </w:trPr>
        <w:tc>
          <w:tcPr>
            <w:tcW w:w="4685" w:type="dxa"/>
            <w:shd w:val="clear" w:color="auto" w:fill="C0C0C0"/>
          </w:tcPr>
          <w:p w14:paraId="1AB8C934" w14:textId="77777777" w:rsidR="00CF486A" w:rsidRPr="00F568F2" w:rsidRDefault="00CF486A" w:rsidP="00DE41EB">
            <w:r w:rsidRPr="00F568F2">
              <w:t xml:space="preserve">For </w:t>
            </w:r>
            <w:r w:rsidR="00EF37E2" w:rsidRPr="00F568F2">
              <w:t>Forsvaret</w:t>
            </w:r>
          </w:p>
        </w:tc>
        <w:tc>
          <w:tcPr>
            <w:tcW w:w="5086" w:type="dxa"/>
            <w:shd w:val="clear" w:color="auto" w:fill="C0C0C0"/>
          </w:tcPr>
          <w:p w14:paraId="3E0B94D3" w14:textId="77777777" w:rsidR="00CF486A" w:rsidRPr="00F568F2" w:rsidRDefault="00CF486A" w:rsidP="00DE41EB">
            <w:r w:rsidRPr="00F568F2">
              <w:t xml:space="preserve">For </w:t>
            </w:r>
            <w:r w:rsidR="00EF37E2" w:rsidRPr="00F568F2">
              <w:t>Konsulentselskapet</w:t>
            </w:r>
          </w:p>
        </w:tc>
      </w:tr>
      <w:tr w:rsidR="00CF486A" w:rsidRPr="00F568F2" w14:paraId="4F74803A" w14:textId="77777777" w:rsidTr="00A678DF">
        <w:trPr>
          <w:trHeight w:val="566"/>
        </w:trPr>
        <w:tc>
          <w:tcPr>
            <w:tcW w:w="4685" w:type="dxa"/>
          </w:tcPr>
          <w:p w14:paraId="44137834" w14:textId="77777777" w:rsidR="00CF486A" w:rsidRDefault="00CF486A" w:rsidP="00DE41EB">
            <w:r w:rsidRPr="00F568F2">
              <w:t>Navn:</w:t>
            </w:r>
            <w:r w:rsidR="00E35253" w:rsidRPr="00F568F2">
              <w:t xml:space="preserve"> </w:t>
            </w:r>
            <w:r w:rsidR="00A678DF">
              <w:t>Elisabeth Holst-Hagedal</w:t>
            </w:r>
          </w:p>
          <w:p w14:paraId="39F73BAE" w14:textId="78598622" w:rsidR="00CF486A" w:rsidRPr="00F568F2" w:rsidRDefault="00CF486A" w:rsidP="00DE41EB"/>
        </w:tc>
        <w:tc>
          <w:tcPr>
            <w:tcW w:w="5086" w:type="dxa"/>
          </w:tcPr>
          <w:p w14:paraId="5CB9656A" w14:textId="77777777" w:rsidR="00CF486A" w:rsidRPr="00F568F2" w:rsidRDefault="00CF486A" w:rsidP="00DE41EB">
            <w:r w:rsidRPr="00F568F2">
              <w:t>Navn:</w:t>
            </w:r>
          </w:p>
        </w:tc>
      </w:tr>
      <w:tr w:rsidR="00CF486A" w:rsidRPr="00F568F2" w14:paraId="0C546459" w14:textId="77777777" w:rsidTr="00A678DF">
        <w:trPr>
          <w:trHeight w:val="555"/>
        </w:trPr>
        <w:tc>
          <w:tcPr>
            <w:tcW w:w="4685" w:type="dxa"/>
          </w:tcPr>
          <w:p w14:paraId="4368206A" w14:textId="49A5657D" w:rsidR="00CF486A" w:rsidRPr="00F568F2" w:rsidRDefault="00CF486A" w:rsidP="00DE41EB">
            <w:r w:rsidRPr="00F568F2">
              <w:t>Stilling:</w:t>
            </w:r>
            <w:r w:rsidR="00E35253" w:rsidRPr="00F568F2">
              <w:t xml:space="preserve"> </w:t>
            </w:r>
            <w:r w:rsidR="00294661">
              <w:t>Faggruppeleder</w:t>
            </w:r>
          </w:p>
          <w:p w14:paraId="0CB05934" w14:textId="77777777" w:rsidR="00CF486A" w:rsidRPr="00F568F2" w:rsidRDefault="00CF486A" w:rsidP="00DE41EB"/>
        </w:tc>
        <w:tc>
          <w:tcPr>
            <w:tcW w:w="5086" w:type="dxa"/>
          </w:tcPr>
          <w:p w14:paraId="645AD96F" w14:textId="77777777" w:rsidR="00CF486A" w:rsidRPr="00F568F2" w:rsidRDefault="00CF486A" w:rsidP="00DE41EB">
            <w:r w:rsidRPr="00F568F2">
              <w:t>Stilling:</w:t>
            </w:r>
          </w:p>
        </w:tc>
      </w:tr>
    </w:tbl>
    <w:p w14:paraId="1C9A68D3" w14:textId="77777777" w:rsidR="00CF486A" w:rsidRPr="00F568F2" w:rsidRDefault="00CF486A" w:rsidP="00DE41EB"/>
    <w:p w14:paraId="6AB42CDC" w14:textId="77777777" w:rsidR="00CF486A" w:rsidRPr="00F568F2" w:rsidRDefault="00CF486A" w:rsidP="00DE41EB">
      <w:r w:rsidRPr="00F568F2">
        <w:t>Prosedyrer og varslingsfrister for utskifting av bemyndiget representant:</w:t>
      </w:r>
    </w:p>
    <w:p w14:paraId="1D29D555" w14:textId="77777777" w:rsidR="008D2832" w:rsidRPr="00F568F2" w:rsidRDefault="008D2832" w:rsidP="00DE41EB">
      <w:r w:rsidRPr="00F568F2">
        <w:t>Dersom bemyndiget representant for en part skiftes ut, skal den a</w:t>
      </w:r>
      <w:r w:rsidR="006B5EA0" w:rsidRPr="00F568F2">
        <w:t>ndre part bli varslet om dette en</w:t>
      </w:r>
      <w:r w:rsidRPr="00F568F2">
        <w:t xml:space="preserve"> uke i forkant.</w:t>
      </w:r>
    </w:p>
    <w:p w14:paraId="68E9D673" w14:textId="77777777" w:rsidR="00CF486A" w:rsidRPr="00F568F2" w:rsidRDefault="00CF486A" w:rsidP="00DE41EB"/>
    <w:p w14:paraId="6DD4D8EF" w14:textId="77777777" w:rsidR="00CF486A" w:rsidRPr="00F568F2" w:rsidRDefault="00CF486A" w:rsidP="00ED07B9">
      <w:pPr>
        <w:pStyle w:val="Overskrift2"/>
        <w:rPr>
          <w:lang w:val="nb-NO"/>
        </w:rPr>
      </w:pPr>
      <w:r w:rsidRPr="00F568F2">
        <w:rPr>
          <w:lang w:val="nb-NO"/>
        </w:rPr>
        <w:t>Av</w:t>
      </w:r>
      <w:r w:rsidR="00832EE1" w:rsidRPr="00F568F2">
        <w:rPr>
          <w:lang w:val="nb-NO"/>
        </w:rPr>
        <w:t>talen punkt 1.6 Nøkkelpersonell</w:t>
      </w:r>
      <w:r w:rsidRPr="00F568F2">
        <w:rPr>
          <w:lang w:val="nb-NO"/>
        </w:rPr>
        <w:t xml:space="preserve"> </w:t>
      </w:r>
    </w:p>
    <w:p w14:paraId="19933CE4" w14:textId="77777777" w:rsidR="00CF486A" w:rsidRPr="00F568F2" w:rsidRDefault="00CF486A" w:rsidP="00DE41EB">
      <w:r w:rsidRPr="00F568F2">
        <w:t xml:space="preserve">Konsulentens nøkkelpersonell </w:t>
      </w:r>
      <w:r w:rsidR="00122816" w:rsidRPr="00F568F2">
        <w:t xml:space="preserve">(tilbudt konsulent) </w:t>
      </w:r>
      <w:r w:rsidRPr="00F568F2">
        <w:t>i forbindelse med utførelsen av Bistanden:</w:t>
      </w:r>
    </w:p>
    <w:p w14:paraId="4093B83E" w14:textId="77777777" w:rsidR="00CF486A" w:rsidRPr="00F568F2" w:rsidRDefault="00CF486A" w:rsidP="00DE41EB"/>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75"/>
        <w:gridCol w:w="1961"/>
        <w:gridCol w:w="2610"/>
        <w:gridCol w:w="1440"/>
        <w:gridCol w:w="1620"/>
      </w:tblGrid>
      <w:tr w:rsidR="00CF486A" w:rsidRPr="00F568F2" w14:paraId="0783F6CC" w14:textId="77777777" w:rsidTr="00ED07B9">
        <w:tc>
          <w:tcPr>
            <w:tcW w:w="1975" w:type="dxa"/>
            <w:shd w:val="clear" w:color="auto" w:fill="C0C0C0"/>
          </w:tcPr>
          <w:p w14:paraId="7E0FEBF3" w14:textId="77777777" w:rsidR="00CF486A" w:rsidRPr="00F568F2" w:rsidRDefault="00CF486A" w:rsidP="00DE41EB">
            <w:r w:rsidRPr="00F568F2">
              <w:t>Navn</w:t>
            </w:r>
          </w:p>
        </w:tc>
        <w:tc>
          <w:tcPr>
            <w:tcW w:w="1961" w:type="dxa"/>
            <w:shd w:val="clear" w:color="auto" w:fill="C0C0C0"/>
          </w:tcPr>
          <w:p w14:paraId="43DBC9C8" w14:textId="77777777" w:rsidR="00CF486A" w:rsidRPr="00F568F2" w:rsidRDefault="00CF486A" w:rsidP="00DE41EB">
            <w:r w:rsidRPr="00F568F2">
              <w:t>Stilling</w:t>
            </w:r>
          </w:p>
        </w:tc>
        <w:tc>
          <w:tcPr>
            <w:tcW w:w="2610" w:type="dxa"/>
            <w:shd w:val="clear" w:color="auto" w:fill="C0C0C0"/>
          </w:tcPr>
          <w:p w14:paraId="61D8C4E9" w14:textId="77777777" w:rsidR="00CF486A" w:rsidRPr="00F568F2" w:rsidRDefault="00CF486A" w:rsidP="00DE41EB">
            <w:r w:rsidRPr="00F568F2">
              <w:t>Kompetanseområde</w:t>
            </w:r>
          </w:p>
        </w:tc>
        <w:tc>
          <w:tcPr>
            <w:tcW w:w="1440" w:type="dxa"/>
            <w:shd w:val="clear" w:color="auto" w:fill="C0C0C0"/>
          </w:tcPr>
          <w:p w14:paraId="540714E1" w14:textId="77777777" w:rsidR="00CF486A" w:rsidRPr="00F568F2" w:rsidRDefault="00CF486A" w:rsidP="00DE41EB">
            <w:r w:rsidRPr="00F568F2">
              <w:t>E-post</w:t>
            </w:r>
          </w:p>
        </w:tc>
        <w:tc>
          <w:tcPr>
            <w:tcW w:w="1620" w:type="dxa"/>
            <w:shd w:val="clear" w:color="auto" w:fill="C0C0C0"/>
          </w:tcPr>
          <w:p w14:paraId="2EB8EDB5" w14:textId="77777777" w:rsidR="00CF486A" w:rsidRPr="00F568F2" w:rsidRDefault="00CF486A" w:rsidP="00DE41EB">
            <w:r w:rsidRPr="00F568F2">
              <w:t>Telefon</w:t>
            </w:r>
          </w:p>
        </w:tc>
      </w:tr>
      <w:tr w:rsidR="00CF486A" w:rsidRPr="00F568F2" w14:paraId="27528031" w14:textId="77777777" w:rsidTr="00ED07B9">
        <w:tc>
          <w:tcPr>
            <w:tcW w:w="1975" w:type="dxa"/>
          </w:tcPr>
          <w:p w14:paraId="6C9FB2DE" w14:textId="77777777" w:rsidR="00CF486A" w:rsidRPr="00F568F2" w:rsidRDefault="00CF486A" w:rsidP="00DE41EB"/>
        </w:tc>
        <w:tc>
          <w:tcPr>
            <w:tcW w:w="1961" w:type="dxa"/>
          </w:tcPr>
          <w:p w14:paraId="459DE8C8" w14:textId="77777777" w:rsidR="00CF486A" w:rsidRPr="00F568F2" w:rsidRDefault="00CF486A" w:rsidP="00DE41EB"/>
        </w:tc>
        <w:tc>
          <w:tcPr>
            <w:tcW w:w="2610" w:type="dxa"/>
          </w:tcPr>
          <w:p w14:paraId="55F81D7E" w14:textId="77777777" w:rsidR="00CF486A" w:rsidRPr="00F568F2" w:rsidRDefault="00CF486A" w:rsidP="00DE41EB"/>
        </w:tc>
        <w:tc>
          <w:tcPr>
            <w:tcW w:w="1440" w:type="dxa"/>
          </w:tcPr>
          <w:p w14:paraId="2A9046A3" w14:textId="77777777" w:rsidR="00CF486A" w:rsidRPr="00F568F2" w:rsidRDefault="00CF486A" w:rsidP="00DE41EB"/>
        </w:tc>
        <w:tc>
          <w:tcPr>
            <w:tcW w:w="1620" w:type="dxa"/>
          </w:tcPr>
          <w:p w14:paraId="7BF2A936" w14:textId="77777777" w:rsidR="00CF486A" w:rsidRPr="00F568F2" w:rsidRDefault="00CF486A" w:rsidP="00DE41EB"/>
        </w:tc>
      </w:tr>
      <w:tr w:rsidR="00CF486A" w:rsidRPr="00F568F2" w14:paraId="5C0B9FB4" w14:textId="77777777" w:rsidTr="00ED07B9">
        <w:tc>
          <w:tcPr>
            <w:tcW w:w="1975" w:type="dxa"/>
          </w:tcPr>
          <w:p w14:paraId="230CB025" w14:textId="77777777" w:rsidR="00CF486A" w:rsidRPr="00F568F2" w:rsidRDefault="00CF486A" w:rsidP="00DE41EB"/>
        </w:tc>
        <w:tc>
          <w:tcPr>
            <w:tcW w:w="1961" w:type="dxa"/>
          </w:tcPr>
          <w:p w14:paraId="38CE34D6" w14:textId="77777777" w:rsidR="00CF486A" w:rsidRPr="00F568F2" w:rsidRDefault="00CF486A" w:rsidP="00DE41EB"/>
        </w:tc>
        <w:tc>
          <w:tcPr>
            <w:tcW w:w="2610" w:type="dxa"/>
          </w:tcPr>
          <w:p w14:paraId="59CDD4D3" w14:textId="77777777" w:rsidR="00CF486A" w:rsidRPr="00F568F2" w:rsidRDefault="00CF486A" w:rsidP="00DE41EB"/>
        </w:tc>
        <w:tc>
          <w:tcPr>
            <w:tcW w:w="1440" w:type="dxa"/>
          </w:tcPr>
          <w:p w14:paraId="486A8FBF" w14:textId="77777777" w:rsidR="00CF486A" w:rsidRPr="00F568F2" w:rsidRDefault="00CF486A" w:rsidP="00DE41EB"/>
        </w:tc>
        <w:tc>
          <w:tcPr>
            <w:tcW w:w="1620" w:type="dxa"/>
          </w:tcPr>
          <w:p w14:paraId="3B197E36" w14:textId="77777777" w:rsidR="00CF486A" w:rsidRPr="00F568F2" w:rsidRDefault="00CF486A" w:rsidP="00DE41EB"/>
        </w:tc>
      </w:tr>
    </w:tbl>
    <w:p w14:paraId="44FA9E2C" w14:textId="77777777" w:rsidR="00CF486A" w:rsidRPr="00F568F2" w:rsidRDefault="00CF486A" w:rsidP="00DE41EB">
      <w:r w:rsidRPr="00F568F2">
        <w:tab/>
      </w:r>
    </w:p>
    <w:p w14:paraId="5D92D965" w14:textId="77777777" w:rsidR="00ED07B9" w:rsidRPr="00F568F2" w:rsidRDefault="00ED07B9" w:rsidP="00ED07B9">
      <w:pPr>
        <w:pStyle w:val="Overskrift2"/>
        <w:rPr>
          <w:lang w:val="nb-NO"/>
        </w:rPr>
      </w:pPr>
      <w:r w:rsidRPr="00F568F2">
        <w:rPr>
          <w:lang w:val="nb-NO"/>
        </w:rPr>
        <w:t>Underleverandører</w:t>
      </w:r>
    </w:p>
    <w:p w14:paraId="65AAE89B" w14:textId="77777777" w:rsidR="00ED07B9" w:rsidRPr="00F568F2" w:rsidRDefault="00ED07B9" w:rsidP="00DE41EB">
      <w:r w:rsidRPr="00F568F2">
        <w:t xml:space="preserve">Dersom tilbudt(e) konsulent(er) leveres via underleverandør, skal firmanavnet på underleverandør og organisasjonsnummeret oppgis i tabellen: </w:t>
      </w:r>
      <w:r w:rsidRPr="00F568F2">
        <w:tab/>
      </w:r>
    </w:p>
    <w:p w14:paraId="68AA783E" w14:textId="77777777" w:rsidR="00ED07B9" w:rsidRPr="00F568F2" w:rsidRDefault="00ED07B9" w:rsidP="00DE41EB"/>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3402"/>
        <w:gridCol w:w="3261"/>
      </w:tblGrid>
      <w:tr w:rsidR="00ED07B9" w:rsidRPr="00F568F2" w14:paraId="7BD84F17" w14:textId="77777777" w:rsidTr="00ED07B9">
        <w:tc>
          <w:tcPr>
            <w:tcW w:w="2943" w:type="dxa"/>
            <w:shd w:val="clear" w:color="auto" w:fill="C0C0C0"/>
          </w:tcPr>
          <w:p w14:paraId="6ED3DEFA" w14:textId="77777777" w:rsidR="00ED07B9" w:rsidRPr="00F568F2" w:rsidRDefault="00ED07B9" w:rsidP="00DE41EB">
            <w:r w:rsidRPr="00F568F2">
              <w:t>Konsulentens navn</w:t>
            </w:r>
          </w:p>
        </w:tc>
        <w:tc>
          <w:tcPr>
            <w:tcW w:w="3402" w:type="dxa"/>
            <w:shd w:val="clear" w:color="auto" w:fill="C0C0C0"/>
          </w:tcPr>
          <w:p w14:paraId="511E11B5" w14:textId="77777777" w:rsidR="00ED07B9" w:rsidRPr="00F568F2" w:rsidRDefault="00ED07B9" w:rsidP="00DE41EB">
            <w:r w:rsidRPr="00F568F2">
              <w:t>Firma</w:t>
            </w:r>
          </w:p>
        </w:tc>
        <w:tc>
          <w:tcPr>
            <w:tcW w:w="3261" w:type="dxa"/>
            <w:shd w:val="clear" w:color="auto" w:fill="C0C0C0"/>
          </w:tcPr>
          <w:p w14:paraId="099A3462" w14:textId="77777777" w:rsidR="00ED07B9" w:rsidRPr="00F568F2" w:rsidRDefault="00ED07B9" w:rsidP="00DE41EB">
            <w:r w:rsidRPr="00F568F2">
              <w:t xml:space="preserve">Firma org. nr. </w:t>
            </w:r>
          </w:p>
        </w:tc>
      </w:tr>
      <w:tr w:rsidR="00ED07B9" w:rsidRPr="00F568F2" w14:paraId="407FD066" w14:textId="77777777" w:rsidTr="00ED07B9">
        <w:tc>
          <w:tcPr>
            <w:tcW w:w="2943" w:type="dxa"/>
          </w:tcPr>
          <w:p w14:paraId="345F2E1A" w14:textId="77777777" w:rsidR="00ED07B9" w:rsidRPr="00F568F2" w:rsidRDefault="00ED07B9" w:rsidP="00DE41EB"/>
        </w:tc>
        <w:tc>
          <w:tcPr>
            <w:tcW w:w="3402" w:type="dxa"/>
          </w:tcPr>
          <w:p w14:paraId="427861F4" w14:textId="77777777" w:rsidR="00ED07B9" w:rsidRPr="00F568F2" w:rsidRDefault="00ED07B9" w:rsidP="00DE41EB"/>
        </w:tc>
        <w:tc>
          <w:tcPr>
            <w:tcW w:w="3261" w:type="dxa"/>
          </w:tcPr>
          <w:p w14:paraId="1F52A48F" w14:textId="77777777" w:rsidR="00ED07B9" w:rsidRPr="00F568F2" w:rsidRDefault="00ED07B9" w:rsidP="00DE41EB"/>
        </w:tc>
      </w:tr>
      <w:tr w:rsidR="00ED07B9" w:rsidRPr="00F568F2" w14:paraId="18E53B88" w14:textId="77777777" w:rsidTr="00ED07B9">
        <w:tc>
          <w:tcPr>
            <w:tcW w:w="2943" w:type="dxa"/>
          </w:tcPr>
          <w:p w14:paraId="026AB9B7" w14:textId="77777777" w:rsidR="00ED07B9" w:rsidRPr="00F568F2" w:rsidRDefault="00ED07B9" w:rsidP="00DE41EB"/>
        </w:tc>
        <w:tc>
          <w:tcPr>
            <w:tcW w:w="3402" w:type="dxa"/>
          </w:tcPr>
          <w:p w14:paraId="53636118" w14:textId="77777777" w:rsidR="00ED07B9" w:rsidRPr="00F568F2" w:rsidRDefault="00ED07B9" w:rsidP="00DE41EB"/>
        </w:tc>
        <w:tc>
          <w:tcPr>
            <w:tcW w:w="3261" w:type="dxa"/>
          </w:tcPr>
          <w:p w14:paraId="2690B7BB" w14:textId="77777777" w:rsidR="00ED07B9" w:rsidRPr="00F568F2" w:rsidRDefault="00ED07B9" w:rsidP="00DE41EB"/>
        </w:tc>
      </w:tr>
    </w:tbl>
    <w:p w14:paraId="2D298588" w14:textId="77777777" w:rsidR="00CF486A" w:rsidRPr="00F568F2" w:rsidRDefault="00563C4F" w:rsidP="00CF486A">
      <w:pPr>
        <w:pStyle w:val="Overskrift1"/>
      </w:pPr>
      <w:r w:rsidRPr="00F568F2">
        <w:br w:type="page"/>
      </w:r>
      <w:r w:rsidR="00CF486A" w:rsidRPr="00F568F2">
        <w:t>Samlet pris og prisbestemmelser</w:t>
      </w:r>
    </w:p>
    <w:p w14:paraId="2CF483EE" w14:textId="77777777" w:rsidR="00CF486A" w:rsidRPr="00F568F2" w:rsidRDefault="00CF486A" w:rsidP="00ED07B9">
      <w:pPr>
        <w:pStyle w:val="Overskrift2"/>
        <w:rPr>
          <w:lang w:val="nb-NO"/>
        </w:rPr>
      </w:pPr>
      <w:r w:rsidRPr="00F568F2">
        <w:rPr>
          <w:lang w:val="nb-NO"/>
        </w:rPr>
        <w:t>Avtalens punkt 4.1 Vederlag</w:t>
      </w:r>
    </w:p>
    <w:p w14:paraId="3B760CEA" w14:textId="435B8673" w:rsidR="009E50DE" w:rsidRPr="00F568F2" w:rsidRDefault="00EF37E2" w:rsidP="00DE41EB">
      <w:r w:rsidRPr="00F568F2">
        <w:t>Alle priser skal oppgis eksklusive merverdiavgift og i norske kroner (NOK). Prisen skal oppgis som en fast timepris der alle Leveran</w:t>
      </w:r>
      <w:r w:rsidR="00563C4F" w:rsidRPr="00F568F2">
        <w:t xml:space="preserve">dørens kostnader er innberegnet. Ved beregningen skal det legges til grunn at arbeidssted for bistanden er </w:t>
      </w:r>
      <w:r w:rsidR="00333B0A">
        <w:t>CIKT LAA sine lokaler i Sjølystparken</w:t>
      </w:r>
      <w:r w:rsidR="00563C4F" w:rsidRPr="00F568F2">
        <w:t xml:space="preserve"> i Oslo, men at det tas forbehold om at arbeidssted kan endres i området Oslo/Akershus uten at det kompenseres</w:t>
      </w:r>
      <w:r w:rsidR="009E50DE" w:rsidRPr="00F568F2">
        <w:t xml:space="preserve"> for dette</w:t>
      </w:r>
      <w:r w:rsidR="00563C4F" w:rsidRPr="00F568F2">
        <w:t xml:space="preserve">. </w:t>
      </w:r>
    </w:p>
    <w:p w14:paraId="3ADA437A" w14:textId="77777777" w:rsidR="009E50DE" w:rsidRPr="00F568F2" w:rsidRDefault="009E50DE" w:rsidP="00DE41EB"/>
    <w:p w14:paraId="625B6A52" w14:textId="77777777" w:rsidR="00A57B62" w:rsidRDefault="00EF37E2" w:rsidP="00DE41EB">
      <w:pPr>
        <w:rPr>
          <w:rFonts w:ascii="Times New Roman" w:hAnsi="Times New Roman" w:cs="Times New Roman"/>
          <w:sz w:val="20"/>
          <w:szCs w:val="20"/>
          <w:lang w:eastAsia="nb-NO"/>
        </w:rPr>
      </w:pPr>
      <w:r w:rsidRPr="00F568F2">
        <w:t>Det vil ikke bli gitt ytterligere dekning for utlegg,</w:t>
      </w:r>
      <w:r w:rsidR="00774500" w:rsidRPr="00F568F2">
        <w:t xml:space="preserve"> overtid,</w:t>
      </w:r>
      <w:r w:rsidRPr="00F568F2">
        <w:t xml:space="preserve"> reise-/diettkostnader (billetter, kost og losji) </w:t>
      </w:r>
      <w:r w:rsidR="00774500" w:rsidRPr="00F568F2">
        <w:t>og/</w:t>
      </w:r>
      <w:r w:rsidRPr="00F568F2">
        <w:t xml:space="preserve">eller reisetid. </w:t>
      </w:r>
      <w:r w:rsidR="00E24E63" w:rsidRPr="00F568F2">
        <w:t xml:space="preserve">Unntaket er tjenestereiser </w:t>
      </w:r>
      <w:r w:rsidR="00563C4F" w:rsidRPr="00F568F2">
        <w:t>utenfor Oslo</w:t>
      </w:r>
      <w:r w:rsidR="009E50DE" w:rsidRPr="00F568F2">
        <w:t>/Akershus</w:t>
      </w:r>
      <w:r w:rsidR="00563C4F" w:rsidRPr="00F568F2">
        <w:t xml:space="preserve"> </w:t>
      </w:r>
      <w:r w:rsidR="00E24E63" w:rsidRPr="00F568F2">
        <w:t xml:space="preserve">som Forsvaret pålegger konsulenten. </w:t>
      </w:r>
      <w:r w:rsidR="00A57B62">
        <w:fldChar w:fldCharType="begin"/>
      </w:r>
      <w:r w:rsidR="00A57B62">
        <w:instrText xml:space="preserve"> LINK Excel.Sheet.12 "Bok1" "Ark1!R7C7:R13C12" \a \f 4 \h </w:instrText>
      </w:r>
      <w:r w:rsidR="00A57B62">
        <w:fldChar w:fldCharType="separate"/>
      </w:r>
    </w:p>
    <w:p w14:paraId="680AC52C" w14:textId="77777777" w:rsidR="00CF486A" w:rsidRPr="00F568F2" w:rsidRDefault="00A57B62" w:rsidP="00DE41EB">
      <w:r>
        <w:fldChar w:fldCharType="end"/>
      </w:r>
    </w:p>
    <w:p w14:paraId="003B0CB8" w14:textId="77777777" w:rsidR="00ED07B9" w:rsidRPr="00F568F2" w:rsidRDefault="00CF486A" w:rsidP="00ED07B9">
      <w:pPr>
        <w:pStyle w:val="Overskrift2"/>
        <w:rPr>
          <w:lang w:val="nb-NO"/>
        </w:rPr>
      </w:pPr>
      <w:r w:rsidRPr="00F568F2">
        <w:rPr>
          <w:lang w:val="nb-NO"/>
        </w:rPr>
        <w:t>Timepris konsulentbistand</w:t>
      </w:r>
      <w:r w:rsidR="00437D8F" w:rsidRPr="00F568F2">
        <w:rPr>
          <w:lang w:val="nb-NO"/>
        </w:rPr>
        <w:t xml:space="preserve"> </w:t>
      </w:r>
    </w:p>
    <w:p w14:paraId="74639940" w14:textId="2CB4C827" w:rsidR="00ED07B9" w:rsidRDefault="00ED07B9" w:rsidP="00DE41EB"/>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CA437F" w:rsidRPr="00CA437F" w14:paraId="0CB80046" w14:textId="77777777" w:rsidTr="00CA437F">
        <w:tc>
          <w:tcPr>
            <w:tcW w:w="2376" w:type="dxa"/>
          </w:tcPr>
          <w:p w14:paraId="1119DFE9" w14:textId="77777777" w:rsidR="00CA437F" w:rsidRPr="00CA437F" w:rsidRDefault="00CA437F" w:rsidP="00CA437F"/>
        </w:tc>
        <w:tc>
          <w:tcPr>
            <w:tcW w:w="993" w:type="dxa"/>
          </w:tcPr>
          <w:p w14:paraId="28AFA997" w14:textId="77777777" w:rsidR="00CA437F" w:rsidRPr="00CA437F" w:rsidRDefault="00CA437F" w:rsidP="00CA437F">
            <w:r w:rsidRPr="00CA437F">
              <w:t>Valuta</w:t>
            </w:r>
          </w:p>
        </w:tc>
        <w:tc>
          <w:tcPr>
            <w:tcW w:w="2409" w:type="dxa"/>
          </w:tcPr>
          <w:p w14:paraId="7609C551" w14:textId="77777777" w:rsidR="00CA437F" w:rsidRPr="00CA437F" w:rsidRDefault="00CA437F" w:rsidP="00CA437F">
            <w:r w:rsidRPr="00CA437F">
              <w:t>Beløp</w:t>
            </w:r>
          </w:p>
        </w:tc>
        <w:tc>
          <w:tcPr>
            <w:tcW w:w="1276" w:type="dxa"/>
          </w:tcPr>
          <w:p w14:paraId="6FE3AEDB" w14:textId="77777777" w:rsidR="00CA437F" w:rsidRPr="00CA437F" w:rsidRDefault="00CA437F" w:rsidP="00CA437F"/>
        </w:tc>
      </w:tr>
      <w:tr w:rsidR="00CA437F" w:rsidRPr="00CA437F" w14:paraId="51A70D42" w14:textId="77777777" w:rsidTr="00CA437F">
        <w:tc>
          <w:tcPr>
            <w:tcW w:w="2376" w:type="dxa"/>
          </w:tcPr>
          <w:p w14:paraId="09EF2286" w14:textId="77777777" w:rsidR="00CA437F" w:rsidRPr="00CA437F" w:rsidRDefault="00CA437F" w:rsidP="00CA437F">
            <w:r w:rsidRPr="00CA437F">
              <w:t>Pris per time</w:t>
            </w:r>
          </w:p>
        </w:tc>
        <w:tc>
          <w:tcPr>
            <w:tcW w:w="993" w:type="dxa"/>
          </w:tcPr>
          <w:p w14:paraId="360C1EC9" w14:textId="77777777" w:rsidR="00CA437F" w:rsidRPr="00CA437F" w:rsidRDefault="00CA437F" w:rsidP="00CA437F">
            <w:r w:rsidRPr="00CA437F">
              <w:t>NOK</w:t>
            </w:r>
          </w:p>
        </w:tc>
        <w:tc>
          <w:tcPr>
            <w:tcW w:w="2409" w:type="dxa"/>
          </w:tcPr>
          <w:p w14:paraId="0A05D007" w14:textId="77777777" w:rsidR="00CA437F" w:rsidRPr="00CA437F" w:rsidRDefault="00CA437F" w:rsidP="00CA437F"/>
        </w:tc>
        <w:tc>
          <w:tcPr>
            <w:tcW w:w="1276" w:type="dxa"/>
          </w:tcPr>
          <w:p w14:paraId="1C0A4934" w14:textId="77777777" w:rsidR="00CA437F" w:rsidRPr="00CA437F" w:rsidRDefault="00CA437F" w:rsidP="00CA437F">
            <w:r w:rsidRPr="00CA437F">
              <w:t>ekskl. mva</w:t>
            </w:r>
          </w:p>
        </w:tc>
      </w:tr>
      <w:tr w:rsidR="00CA437F" w:rsidRPr="00CA437F" w14:paraId="18119AAE" w14:textId="77777777" w:rsidTr="00CA437F">
        <w:tc>
          <w:tcPr>
            <w:tcW w:w="2376" w:type="dxa"/>
          </w:tcPr>
          <w:p w14:paraId="10B46DC1" w14:textId="77777777" w:rsidR="00CA437F" w:rsidRPr="00CA437F" w:rsidRDefault="00CA437F" w:rsidP="00CA437F">
            <w:r w:rsidRPr="00CA437F">
              <w:t>Merverdiavgift 25%</w:t>
            </w:r>
          </w:p>
        </w:tc>
        <w:tc>
          <w:tcPr>
            <w:tcW w:w="993" w:type="dxa"/>
          </w:tcPr>
          <w:p w14:paraId="74E3313E" w14:textId="77777777" w:rsidR="00CA437F" w:rsidRPr="00CA437F" w:rsidRDefault="00CA437F" w:rsidP="00CA437F">
            <w:r w:rsidRPr="00CA437F">
              <w:t>NOK</w:t>
            </w:r>
          </w:p>
        </w:tc>
        <w:tc>
          <w:tcPr>
            <w:tcW w:w="2409" w:type="dxa"/>
          </w:tcPr>
          <w:p w14:paraId="4AE51733" w14:textId="77777777" w:rsidR="00CA437F" w:rsidRPr="00CA437F" w:rsidRDefault="00CA437F" w:rsidP="00CA437F"/>
        </w:tc>
        <w:tc>
          <w:tcPr>
            <w:tcW w:w="1276" w:type="dxa"/>
          </w:tcPr>
          <w:p w14:paraId="51B7ED26" w14:textId="77777777" w:rsidR="00CA437F" w:rsidRPr="00CA437F" w:rsidRDefault="00CA437F" w:rsidP="00CA437F">
            <w:r w:rsidRPr="00CA437F">
              <w:t>mva</w:t>
            </w:r>
          </w:p>
        </w:tc>
      </w:tr>
      <w:tr w:rsidR="00CA437F" w:rsidRPr="00CA437F" w14:paraId="4A9FCB34" w14:textId="77777777" w:rsidTr="00CA437F">
        <w:tc>
          <w:tcPr>
            <w:tcW w:w="2376" w:type="dxa"/>
          </w:tcPr>
          <w:p w14:paraId="7667D0D0" w14:textId="77777777" w:rsidR="00CA437F" w:rsidRPr="00CA437F" w:rsidRDefault="00CA437F" w:rsidP="00CA437F">
            <w:r w:rsidRPr="00CA437F">
              <w:t>Pris per time</w:t>
            </w:r>
          </w:p>
        </w:tc>
        <w:tc>
          <w:tcPr>
            <w:tcW w:w="993" w:type="dxa"/>
          </w:tcPr>
          <w:p w14:paraId="07C29FF8" w14:textId="77777777" w:rsidR="00CA437F" w:rsidRPr="00CA437F" w:rsidRDefault="00CA437F" w:rsidP="00CA437F">
            <w:r w:rsidRPr="00CA437F">
              <w:t>NOK</w:t>
            </w:r>
          </w:p>
        </w:tc>
        <w:tc>
          <w:tcPr>
            <w:tcW w:w="2409" w:type="dxa"/>
          </w:tcPr>
          <w:p w14:paraId="507FAFDB" w14:textId="77777777" w:rsidR="00CA437F" w:rsidRPr="00CA437F" w:rsidRDefault="00CA437F" w:rsidP="00CA437F"/>
        </w:tc>
        <w:tc>
          <w:tcPr>
            <w:tcW w:w="1276" w:type="dxa"/>
          </w:tcPr>
          <w:p w14:paraId="4D8A3854" w14:textId="77777777" w:rsidR="00CA437F" w:rsidRPr="00CA437F" w:rsidRDefault="00CA437F" w:rsidP="00CA437F">
            <w:r w:rsidRPr="00CA437F">
              <w:t>inkl. mva</w:t>
            </w:r>
          </w:p>
        </w:tc>
      </w:tr>
    </w:tbl>
    <w:p w14:paraId="1200B38D" w14:textId="0C3C2C7B" w:rsidR="00CA437F" w:rsidRDefault="00CA437F" w:rsidP="00DE41EB"/>
    <w:p w14:paraId="2BFB251D" w14:textId="77777777" w:rsidR="00ED07B9" w:rsidRPr="00F568F2" w:rsidRDefault="00ED07B9" w:rsidP="00DE41EB">
      <w:bookmarkStart w:id="2" w:name="_MON_1402415745"/>
      <w:bookmarkStart w:id="3" w:name="_MON_1402415787"/>
      <w:bookmarkStart w:id="4" w:name="_MON_1408951291"/>
      <w:bookmarkStart w:id="5" w:name="_MON_1408951312"/>
      <w:bookmarkStart w:id="6" w:name="_MON_1409671209"/>
      <w:bookmarkStart w:id="7" w:name="_MON_1545220849"/>
      <w:bookmarkEnd w:id="2"/>
      <w:bookmarkEnd w:id="3"/>
      <w:bookmarkEnd w:id="4"/>
      <w:bookmarkEnd w:id="5"/>
      <w:bookmarkEnd w:id="6"/>
      <w:bookmarkEnd w:id="7"/>
    </w:p>
    <w:p w14:paraId="5CCB8AF2" w14:textId="77777777" w:rsidR="002C0907" w:rsidRPr="00F568F2" w:rsidRDefault="00EF37E2" w:rsidP="00DE41EB">
      <w:r w:rsidRPr="00F568F2">
        <w:t xml:space="preserve">Ved en eventuell tjenestereise </w:t>
      </w:r>
      <w:r w:rsidR="00E24E63" w:rsidRPr="00F568F2">
        <w:t xml:space="preserve">pålagt av </w:t>
      </w:r>
      <w:r w:rsidRPr="00F568F2">
        <w:t xml:space="preserve">Forsvaret </w:t>
      </w:r>
      <w:r w:rsidR="00E24E63" w:rsidRPr="00F568F2">
        <w:t xml:space="preserve">dekkes dokumenterte utgifter iht. </w:t>
      </w:r>
      <w:r w:rsidRPr="00F568F2">
        <w:t>Statens gjeldende satser</w:t>
      </w:r>
      <w:r w:rsidR="00E24E63" w:rsidRPr="00F568F2">
        <w:t xml:space="preserve">. </w:t>
      </w:r>
      <w:r w:rsidR="002C0907" w:rsidRPr="00F568F2">
        <w:t>I forbindelse med en slik tjenestereise kan Konsulenten fakturere medgått reisetid dersom det er skriftlig forhåndsavtalt med Forsvaret:</w:t>
      </w:r>
    </w:p>
    <w:p w14:paraId="079E55B6" w14:textId="77777777" w:rsidR="002C0907" w:rsidRPr="00F568F2" w:rsidRDefault="002C0907" w:rsidP="00DE41EB"/>
    <w:p w14:paraId="604ADAE4" w14:textId="77777777" w:rsidR="002C0907" w:rsidRPr="00F568F2" w:rsidRDefault="002C0907" w:rsidP="00DE41EB">
      <w:r w:rsidRPr="00F568F2">
        <w:t>Reisetid innenfor normal arbeidstid (08:00 – 16:00) faktureres iht</w:t>
      </w:r>
      <w:r w:rsidR="00E24E63" w:rsidRPr="00F568F2">
        <w:t>.</w:t>
      </w:r>
      <w:r w:rsidRPr="00F568F2">
        <w:t xml:space="preserve"> avtalens timepris.</w:t>
      </w:r>
    </w:p>
    <w:p w14:paraId="32BC4A60" w14:textId="77777777" w:rsidR="002C0907" w:rsidRPr="00F568F2" w:rsidRDefault="002C0907" w:rsidP="00DE41EB">
      <w:r w:rsidRPr="00F568F2">
        <w:t xml:space="preserve">Reisetid utenfor normal arbeidstid (08:00 – 16:00) faktureres med </w:t>
      </w:r>
      <w:r w:rsidR="00E24E63" w:rsidRPr="00F568F2">
        <w:t xml:space="preserve">50 % av avtalens timepris. </w:t>
      </w:r>
    </w:p>
    <w:p w14:paraId="7C7E0DC7" w14:textId="77777777" w:rsidR="00CF486A" w:rsidRPr="00F568F2" w:rsidRDefault="00CF486A" w:rsidP="00ED07B9">
      <w:pPr>
        <w:pStyle w:val="Overskrift2"/>
        <w:rPr>
          <w:lang w:val="nb-NO"/>
        </w:rPr>
      </w:pPr>
      <w:r w:rsidRPr="00F568F2">
        <w:rPr>
          <w:lang w:val="nb-NO"/>
        </w:rPr>
        <w:t>Avtalen punkt 4.2 Fakturering</w:t>
      </w:r>
    </w:p>
    <w:p w14:paraId="088281A1" w14:textId="532C36B6" w:rsidR="00CA437F" w:rsidRDefault="00CA437F" w:rsidP="00DE41EB">
      <w:bookmarkStart w:id="8" w:name="_GoBack"/>
      <w:bookmarkEnd w:id="8"/>
    </w:p>
    <w:p w14:paraId="623BC73F" w14:textId="54B9997E" w:rsidR="00CA437F" w:rsidRPr="00F568F2" w:rsidRDefault="00CA437F" w:rsidP="00DE41EB">
      <w:r>
        <w:t xml:space="preserve">Fakturering skjer etterskuddsvis pr. måned. </w:t>
      </w:r>
      <w:r>
        <w:rPr>
          <w:bCs/>
        </w:rPr>
        <w:t>All timeregistrering skal følge Oppdragsgivers til enhver tid gjeldende prosedyrer</w:t>
      </w:r>
      <w:r>
        <w:t xml:space="preserve">. Timelister skal være datert og signert av Oppdragsgivers arbeidsleder. Annen relevant dokumentasjon, f. eks. skriftlig bekreftelse på godkjent tjenestereise, skal også vedlegges fakturaen. Timelistene skal månedlig avrundes til </w:t>
      </w:r>
      <w:r>
        <w:rPr>
          <w:u w:val="single"/>
        </w:rPr>
        <w:t>nærmeste halve time</w:t>
      </w:r>
      <w:r>
        <w:t>.</w:t>
      </w:r>
    </w:p>
    <w:p w14:paraId="54E74A44" w14:textId="77777777" w:rsidR="00CF486A" w:rsidRPr="00F568F2" w:rsidRDefault="00CF486A" w:rsidP="00CF486A">
      <w:pPr>
        <w:pStyle w:val="AvsntilhQy1"/>
        <w:tabs>
          <w:tab w:val="clear" w:pos="-720"/>
          <w:tab w:val="clear" w:pos="0"/>
          <w:tab w:val="clear" w:pos="720"/>
        </w:tabs>
        <w:suppressAutoHyphens w:val="0"/>
        <w:ind w:left="0"/>
        <w:rPr>
          <w:rFonts w:ascii="Myriad Pro" w:hAnsi="Myriad Pro" w:cs="Calibri"/>
          <w:sz w:val="22"/>
          <w:lang w:val="nb-NO"/>
        </w:rPr>
      </w:pPr>
      <w:r w:rsidRPr="00F568F2">
        <w:rPr>
          <w:rFonts w:ascii="Myriad Pro" w:hAnsi="Myriad Pro" w:cs="Calibri"/>
          <w:sz w:val="22"/>
          <w:lang w:val="nb-NO"/>
        </w:rPr>
        <w:tab/>
      </w:r>
    </w:p>
    <w:p w14:paraId="4818FF59" w14:textId="77777777" w:rsidR="00CF486A" w:rsidRPr="00F568F2" w:rsidRDefault="00CF486A" w:rsidP="00DE41EB">
      <w:r w:rsidRPr="00F568F2">
        <w:t>Enhver faktura skal referere til kontraktsnummer og innkjøpsordrenummer:</w:t>
      </w:r>
    </w:p>
    <w:p w14:paraId="0208E1B6" w14:textId="115E3CF7" w:rsidR="00CF486A" w:rsidRPr="00F568F2" w:rsidRDefault="00CF486A" w:rsidP="00DE41EB">
      <w:r w:rsidRPr="00F568F2">
        <w:tab/>
      </w:r>
      <w:r w:rsidR="00EF37E2" w:rsidRPr="00F568F2">
        <w:t>Forsvaret</w:t>
      </w:r>
      <w:r w:rsidRPr="00F568F2">
        <w:t>s referanse: 450</w:t>
      </w:r>
      <w:r w:rsidR="00CA437F">
        <w:t>2</w:t>
      </w:r>
      <w:r w:rsidRPr="00F568F2">
        <w:rPr>
          <w:color w:val="FF0000"/>
        </w:rPr>
        <w:t>xxxxxx/</w:t>
      </w:r>
      <w:r w:rsidR="00EC2264" w:rsidRPr="00F568F2">
        <w:rPr>
          <w:color w:val="FF0000"/>
        </w:rPr>
        <w:t>xxxx</w:t>
      </w:r>
    </w:p>
    <w:p w14:paraId="29C7B792" w14:textId="0AAF12EE" w:rsidR="00783BA7" w:rsidRPr="00783BA7" w:rsidRDefault="00CF486A" w:rsidP="00783BA7">
      <w:r w:rsidRPr="00F568F2">
        <w:tab/>
        <w:t xml:space="preserve">Kontraktsreferanse: </w:t>
      </w:r>
      <w:r w:rsidR="00CA437F" w:rsidRPr="00F568F2">
        <w:t>450</w:t>
      </w:r>
      <w:r w:rsidR="00CA437F">
        <w:t>2</w:t>
      </w:r>
      <w:r w:rsidR="00CA437F" w:rsidRPr="00F568F2">
        <w:rPr>
          <w:color w:val="FF0000"/>
        </w:rPr>
        <w:t>xxxxxx/xxxx</w:t>
      </w:r>
    </w:p>
    <w:p w14:paraId="6DDA1536" w14:textId="77777777" w:rsidR="00CF486A" w:rsidRPr="00F568F2" w:rsidRDefault="00CF486A" w:rsidP="00DE41EB"/>
    <w:p w14:paraId="626C99CC" w14:textId="77777777" w:rsidR="00E35253" w:rsidRPr="00F568F2" w:rsidRDefault="00E35253" w:rsidP="00DE41EB"/>
    <w:p w14:paraId="48018224" w14:textId="77777777" w:rsidR="00CA437F" w:rsidRDefault="00CA437F" w:rsidP="00CA437F">
      <w:pPr>
        <w:rPr>
          <w:rFonts w:asciiTheme="minorHAnsi" w:hAnsiTheme="minorHAnsi"/>
          <w:sz w:val="20"/>
        </w:rPr>
      </w:pPr>
      <w:r>
        <w:t xml:space="preserve">Faktura uten påslag av noen art i forhold til avtalt pris sendes til Forsvaret i Elektronisk HandelsFormat (EHF). </w:t>
      </w:r>
    </w:p>
    <w:p w14:paraId="7CEA8979" w14:textId="77777777" w:rsidR="00CA437F" w:rsidRDefault="00CA437F" w:rsidP="00CA437F"/>
    <w:p w14:paraId="4CA8E476" w14:textId="77777777" w:rsidR="00CA437F" w:rsidRDefault="00CA437F" w:rsidP="00CA437F">
      <w:r>
        <w:t>EHF: 986 105 174</w:t>
      </w:r>
    </w:p>
    <w:p w14:paraId="3892F775" w14:textId="77777777" w:rsidR="00CF486A" w:rsidRPr="00F568F2" w:rsidRDefault="00CF486A" w:rsidP="00DE41EB"/>
    <w:p w14:paraId="792C1266" w14:textId="77777777" w:rsidR="00A9561A" w:rsidRPr="00F568F2" w:rsidRDefault="00A9561A" w:rsidP="00DE41EB"/>
    <w:p w14:paraId="2ACADD86" w14:textId="77777777" w:rsidR="00081CBC" w:rsidRPr="00F568F2" w:rsidRDefault="00081CBC" w:rsidP="00ED07B9">
      <w:pPr>
        <w:pStyle w:val="Overskrift2"/>
        <w:rPr>
          <w:lang w:val="nb-NO"/>
        </w:rPr>
      </w:pPr>
      <w:r w:rsidRPr="00F568F2">
        <w:rPr>
          <w:lang w:val="nb-NO"/>
        </w:rPr>
        <w:t>Avtalen punkt 4.5 Prisendring</w:t>
      </w:r>
    </w:p>
    <w:p w14:paraId="43A12AEE" w14:textId="77777777" w:rsidR="00081CBC" w:rsidRPr="00F568F2" w:rsidRDefault="00A678DF" w:rsidP="00DE41EB">
      <w:r w:rsidRPr="00A678DF">
        <w:t>På grunn av avtaleforholdets varighet vil det ikke være aktuelt med prisendring.</w:t>
      </w:r>
    </w:p>
    <w:p w14:paraId="18F8D0B8" w14:textId="77777777" w:rsidR="00492B48" w:rsidRPr="00F568F2" w:rsidRDefault="00492B48" w:rsidP="00DE41EB"/>
    <w:p w14:paraId="1C6BD7AC" w14:textId="77777777" w:rsidR="00492B48" w:rsidRPr="00F568F2" w:rsidRDefault="00D46E29" w:rsidP="00ED07B9">
      <w:pPr>
        <w:pStyle w:val="Overskrift1"/>
      </w:pPr>
      <w:r w:rsidRPr="00F568F2">
        <w:br w:type="page"/>
      </w:r>
      <w:r w:rsidR="00492B48" w:rsidRPr="00F568F2">
        <w:t>Endringer i den generelle avtaleteksten</w:t>
      </w:r>
    </w:p>
    <w:p w14:paraId="703D9721" w14:textId="77777777" w:rsidR="00783BA7" w:rsidRPr="00783BA7" w:rsidRDefault="00EE4355" w:rsidP="00783BA7">
      <w:pPr>
        <w:rPr>
          <w:i/>
        </w:rPr>
      </w:pPr>
      <w:r>
        <w:br/>
      </w:r>
      <w:r w:rsidR="00783BA7" w:rsidRPr="00AC3095">
        <w:br/>
      </w:r>
      <w:r w:rsidR="00783BA7" w:rsidRPr="00783BA7">
        <w:rPr>
          <w:i/>
        </w:rPr>
        <w:t xml:space="preserve">Endringer til den generelle avtaleteksten skal samles i bilag 5, med mindre den generelle avtaleteksten henviser slike endringer til et annet bilag. </w:t>
      </w:r>
    </w:p>
    <w:p w14:paraId="05DBCF4B" w14:textId="77777777" w:rsidR="00783BA7" w:rsidRPr="00783BA7" w:rsidRDefault="00783BA7" w:rsidP="00783BA7">
      <w:pPr>
        <w:rPr>
          <w:i/>
        </w:rPr>
      </w:pPr>
    </w:p>
    <w:p w14:paraId="5CAC1EED" w14:textId="77777777" w:rsidR="00783BA7" w:rsidRPr="00783BA7" w:rsidRDefault="00783BA7" w:rsidP="00783BA7">
      <w:pPr>
        <w:rPr>
          <w:i/>
        </w:rPr>
      </w:pPr>
      <w:r w:rsidRPr="00783BA7">
        <w:rPr>
          <w:i/>
        </w:rPr>
        <w:t>Det er mulig å gjøre endringer til alle punkter i avtalen, også der hvor det ikke klart henvises til at endringer kan avtales. Endringene til avtaleteksten skal fremkomme her, slik at teksten i den generelle avtaleteksten forblir uendret. Det må fremkomme klart og utvetydig hvilke bestemmelser i avtalen det er gjort endringer til.</w:t>
      </w:r>
    </w:p>
    <w:p w14:paraId="522B4A28" w14:textId="77777777" w:rsidR="00783BA7" w:rsidRPr="00783BA7" w:rsidRDefault="00783BA7" w:rsidP="00783BA7">
      <w:pPr>
        <w:rPr>
          <w:i/>
        </w:rPr>
      </w:pPr>
    </w:p>
    <w:p w14:paraId="61C8B520" w14:textId="77777777" w:rsidR="00783BA7" w:rsidRPr="00783BA7" w:rsidRDefault="00783BA7" w:rsidP="00783BA7">
      <w:pPr>
        <w:rPr>
          <w:i/>
        </w:rPr>
      </w:pPr>
      <w:r w:rsidRPr="00783BA7">
        <w:rPr>
          <w:i/>
        </w:rPr>
        <w:t xml:space="preserve">Konsulentselskapet bør imidlertid være oppmerksom på at forbehold og endringer i avtalen ved tilbudsinnlevering kan medføre at tilbudet blir avvist av Forsvaret. </w:t>
      </w:r>
    </w:p>
    <w:p w14:paraId="6BD9693C" w14:textId="77777777" w:rsidR="00242782" w:rsidRPr="00F568F2" w:rsidRDefault="00242782" w:rsidP="00783BA7"/>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0"/>
        <w:gridCol w:w="7998"/>
      </w:tblGrid>
      <w:tr w:rsidR="00330391" w:rsidRPr="00F568F2" w14:paraId="4B98AB4C" w14:textId="77777777" w:rsidTr="00ED07B9">
        <w:tc>
          <w:tcPr>
            <w:tcW w:w="1500" w:type="dxa"/>
            <w:shd w:val="clear" w:color="auto" w:fill="C0C0C0"/>
          </w:tcPr>
          <w:p w14:paraId="0EA7101F" w14:textId="77777777" w:rsidR="00330391" w:rsidRPr="00F568F2" w:rsidRDefault="00330391" w:rsidP="00DE41EB">
            <w:r w:rsidRPr="00F568F2">
              <w:t>Punkt</w:t>
            </w:r>
          </w:p>
        </w:tc>
        <w:tc>
          <w:tcPr>
            <w:tcW w:w="7998" w:type="dxa"/>
            <w:shd w:val="clear" w:color="auto" w:fill="C0C0C0"/>
          </w:tcPr>
          <w:p w14:paraId="3A222956" w14:textId="77777777" w:rsidR="00330391" w:rsidRPr="00F568F2" w:rsidRDefault="00330391" w:rsidP="00DE41EB">
            <w:r w:rsidRPr="00F568F2">
              <w:t>Erstattes med</w:t>
            </w:r>
          </w:p>
        </w:tc>
      </w:tr>
      <w:tr w:rsidR="00954EA1" w:rsidRPr="00F568F2" w14:paraId="37C256F4" w14:textId="77777777" w:rsidTr="00ED07B9">
        <w:tc>
          <w:tcPr>
            <w:tcW w:w="1500" w:type="dxa"/>
            <w:tcBorders>
              <w:top w:val="single" w:sz="4" w:space="0" w:color="000000"/>
              <w:left w:val="single" w:sz="4" w:space="0" w:color="000000"/>
              <w:bottom w:val="single" w:sz="4" w:space="0" w:color="000000"/>
              <w:right w:val="single" w:sz="4" w:space="0" w:color="000000"/>
            </w:tcBorders>
          </w:tcPr>
          <w:p w14:paraId="3AF06165" w14:textId="77777777" w:rsidR="00954EA1" w:rsidRPr="00F568F2" w:rsidRDefault="00954EA1">
            <w:r w:rsidRPr="00F568F2">
              <w:t>2.3 b</w:t>
            </w:r>
          </w:p>
        </w:tc>
        <w:tc>
          <w:tcPr>
            <w:tcW w:w="7998" w:type="dxa"/>
            <w:tcBorders>
              <w:top w:val="single" w:sz="4" w:space="0" w:color="000000"/>
              <w:left w:val="single" w:sz="4" w:space="0" w:color="000000"/>
              <w:bottom w:val="single" w:sz="4" w:space="0" w:color="000000"/>
              <w:right w:val="single" w:sz="4" w:space="0" w:color="000000"/>
            </w:tcBorders>
          </w:tcPr>
          <w:p w14:paraId="32D530EA" w14:textId="77777777" w:rsidR="00954EA1" w:rsidRPr="00F568F2" w:rsidRDefault="00954EA1">
            <w:r w:rsidRPr="00F568F2">
              <w:t>Utgår</w:t>
            </w:r>
          </w:p>
        </w:tc>
      </w:tr>
      <w:tr w:rsidR="00954EA1" w:rsidRPr="00F568F2" w14:paraId="254D3F4C" w14:textId="77777777" w:rsidTr="00242782">
        <w:tc>
          <w:tcPr>
            <w:tcW w:w="1500" w:type="dxa"/>
            <w:tcBorders>
              <w:top w:val="single" w:sz="4" w:space="0" w:color="000000"/>
              <w:left w:val="single" w:sz="4" w:space="0" w:color="000000"/>
              <w:bottom w:val="single" w:sz="4" w:space="0" w:color="000000"/>
              <w:right w:val="single" w:sz="4" w:space="0" w:color="000000"/>
            </w:tcBorders>
          </w:tcPr>
          <w:p w14:paraId="358E8F3B" w14:textId="77777777" w:rsidR="00954EA1" w:rsidRPr="00F568F2" w:rsidRDefault="00954EA1">
            <w:r w:rsidRPr="00F568F2">
              <w:t>2.3 c</w:t>
            </w:r>
          </w:p>
        </w:tc>
        <w:tc>
          <w:tcPr>
            <w:tcW w:w="7998" w:type="dxa"/>
            <w:tcBorders>
              <w:top w:val="single" w:sz="4" w:space="0" w:color="000000"/>
              <w:left w:val="single" w:sz="4" w:space="0" w:color="000000"/>
              <w:bottom w:val="single" w:sz="4" w:space="0" w:color="000000"/>
              <w:right w:val="single" w:sz="4" w:space="0" w:color="000000"/>
            </w:tcBorders>
          </w:tcPr>
          <w:p w14:paraId="391993F0" w14:textId="77777777" w:rsidR="00954EA1" w:rsidRPr="00F568F2" w:rsidRDefault="00954EA1">
            <w:r w:rsidRPr="00F568F2">
              <w:t>Utgår</w:t>
            </w:r>
          </w:p>
        </w:tc>
      </w:tr>
      <w:tr w:rsidR="002054B5" w:rsidRPr="002054B5" w14:paraId="43DCAA3B" w14:textId="77777777" w:rsidTr="00242782">
        <w:tc>
          <w:tcPr>
            <w:tcW w:w="1500" w:type="dxa"/>
            <w:tcBorders>
              <w:top w:val="single" w:sz="4" w:space="0" w:color="000000"/>
              <w:left w:val="single" w:sz="4" w:space="0" w:color="000000"/>
              <w:bottom w:val="single" w:sz="4" w:space="0" w:color="000000"/>
              <w:right w:val="single" w:sz="4" w:space="0" w:color="000000"/>
            </w:tcBorders>
          </w:tcPr>
          <w:p w14:paraId="1F8209AC" w14:textId="77777777" w:rsidR="002054B5" w:rsidRPr="002054B5" w:rsidRDefault="002054B5" w:rsidP="00BD646E">
            <w:pPr>
              <w:rPr>
                <w:rFonts w:cs="Arial"/>
              </w:rPr>
            </w:pPr>
            <w:r w:rsidRPr="002054B5">
              <w:rPr>
                <w:rFonts w:cs="Arial"/>
              </w:rPr>
              <w:t>3.2</w:t>
            </w:r>
          </w:p>
        </w:tc>
        <w:tc>
          <w:tcPr>
            <w:tcW w:w="7998" w:type="dxa"/>
            <w:tcBorders>
              <w:top w:val="single" w:sz="4" w:space="0" w:color="000000"/>
              <w:left w:val="single" w:sz="4" w:space="0" w:color="000000"/>
              <w:bottom w:val="single" w:sz="4" w:space="0" w:color="000000"/>
              <w:right w:val="single" w:sz="4" w:space="0" w:color="000000"/>
            </w:tcBorders>
          </w:tcPr>
          <w:p w14:paraId="5AB9D4C3" w14:textId="77777777" w:rsidR="002054B5" w:rsidRPr="002054B5" w:rsidRDefault="002054B5" w:rsidP="00BD646E">
            <w:pPr>
              <w:rPr>
                <w:rFonts w:cs="Arial"/>
              </w:rPr>
            </w:pPr>
            <w:r w:rsidRPr="002054B5">
              <w:rPr>
                <w:rFonts w:cs="Arial"/>
              </w:rPr>
              <w:t>Bestemmelsen endres til å lyde:</w:t>
            </w:r>
          </w:p>
          <w:p w14:paraId="26242F68" w14:textId="77777777" w:rsidR="002054B5" w:rsidRPr="002054B5" w:rsidRDefault="002054B5" w:rsidP="00BD646E">
            <w:pPr>
              <w:rPr>
                <w:rFonts w:cs="Arial"/>
              </w:rPr>
            </w:pPr>
          </w:p>
          <w:p w14:paraId="553B7834" w14:textId="77777777" w:rsidR="002054B5" w:rsidRPr="002054B5" w:rsidRDefault="002054B5" w:rsidP="00BD646E">
            <w:pPr>
              <w:rPr>
                <w:rFonts w:cs="Arial"/>
                <w:i/>
              </w:rPr>
            </w:pPr>
            <w:r w:rsidRPr="002054B5">
              <w:rPr>
                <w:rFonts w:cs="Arial"/>
                <w:i/>
              </w:rPr>
              <w:t>For avtaler som omfattes av forskrift 8. februar 2008 nr 112 om lønns- og arbeidsvilkår i offentlige kontrakter gjelder følgende:</w:t>
            </w:r>
          </w:p>
          <w:p w14:paraId="657F5168" w14:textId="77777777" w:rsidR="002054B5" w:rsidRPr="002054B5" w:rsidRDefault="002054B5" w:rsidP="00BD646E">
            <w:pPr>
              <w:rPr>
                <w:rFonts w:cs="Arial"/>
                <w:i/>
              </w:rPr>
            </w:pPr>
          </w:p>
          <w:p w14:paraId="6062FFE9" w14:textId="77777777" w:rsidR="002054B5" w:rsidRPr="002054B5" w:rsidRDefault="002054B5" w:rsidP="00BD646E">
            <w:pPr>
              <w:rPr>
                <w:rFonts w:cs="Arial"/>
                <w:i/>
              </w:rPr>
            </w:pPr>
            <w:r w:rsidRPr="002054B5">
              <w:rPr>
                <w:rFonts w:cs="Arial"/>
                <w:i/>
              </w:rPr>
              <w:t xml:space="preserve">Konsulentselskapet skal sørge for at ansatte i egen organisasjon og ansatte hos eventuelle underleverandører som direkte medvirker til å oppfylle kontrakten har lønns- og arbeidsvilkår i henhold til gjeldende landsomfattende tariffavtale for den aktuelle bransje. Med lønns- og arbeidsvilkår menes i denne sammenheng bestemmelser om minste arbeidstid, lønn, herunder overtidstillegg, skift- og turnustillegg og ulempetillegg, og dekning av utgifter til reise, kost og losji, i den grad slike bestemmelser følger av tariffavtalen. </w:t>
            </w:r>
          </w:p>
          <w:p w14:paraId="51007485" w14:textId="77777777" w:rsidR="002054B5" w:rsidRPr="002054B5" w:rsidRDefault="002054B5" w:rsidP="00BD646E">
            <w:pPr>
              <w:rPr>
                <w:rFonts w:cs="Arial"/>
                <w:i/>
              </w:rPr>
            </w:pPr>
          </w:p>
          <w:p w14:paraId="1982FB38" w14:textId="77777777" w:rsidR="002054B5" w:rsidRPr="002054B5" w:rsidRDefault="002054B5" w:rsidP="00BD646E">
            <w:pPr>
              <w:rPr>
                <w:rFonts w:cs="Arial"/>
                <w:i/>
              </w:rPr>
            </w:pPr>
            <w:r w:rsidRPr="002054B5">
              <w:rPr>
                <w:rFonts w:cs="Arial"/>
                <w:i/>
              </w:rPr>
              <w:t xml:space="preserve">Alle avtaler Konsulentselskapet inngår og som innebærer utførelse av arbeid under denne avtalen skal inneholde tilsvarende forpliktelser. </w:t>
            </w:r>
          </w:p>
          <w:p w14:paraId="50EC5235" w14:textId="77777777" w:rsidR="002054B5" w:rsidRPr="002054B5" w:rsidRDefault="002054B5" w:rsidP="00BD646E">
            <w:pPr>
              <w:rPr>
                <w:rFonts w:cs="Arial"/>
                <w:i/>
              </w:rPr>
            </w:pPr>
          </w:p>
          <w:p w14:paraId="151AA44E" w14:textId="77777777" w:rsidR="002054B5" w:rsidRPr="002054B5" w:rsidRDefault="002054B5" w:rsidP="00BD646E">
            <w:pPr>
              <w:rPr>
                <w:rFonts w:cs="Arial"/>
                <w:i/>
              </w:rPr>
            </w:pPr>
            <w:r w:rsidRPr="002054B5">
              <w:rPr>
                <w:rFonts w:cs="Arial"/>
                <w:i/>
              </w:rPr>
              <w:t xml:space="preserve">Dersom Konsulentselskapet eller eventuelle underleverandører ikke etterlever forpliktelsen om lønns- og arbeidsvilkår, har Kunden rett til å holde tilbake deler av kontraktssummen, tilsvarende ca 2 (to) ganger innsparingen for Konsulentselskapet, inntil det er dokumentert at forholdet er bragt i orden. </w:t>
            </w:r>
          </w:p>
          <w:p w14:paraId="3A1E1123" w14:textId="77777777" w:rsidR="002054B5" w:rsidRPr="002054B5" w:rsidRDefault="002054B5" w:rsidP="00BD646E">
            <w:pPr>
              <w:rPr>
                <w:rFonts w:cs="Arial"/>
                <w:i/>
              </w:rPr>
            </w:pPr>
          </w:p>
          <w:p w14:paraId="2E844C86" w14:textId="77777777" w:rsidR="002054B5" w:rsidRPr="002054B5" w:rsidRDefault="002054B5" w:rsidP="00BD646E">
            <w:pPr>
              <w:rPr>
                <w:rFonts w:cs="Arial"/>
                <w:i/>
              </w:rPr>
            </w:pPr>
            <w:r w:rsidRPr="002054B5">
              <w:rPr>
                <w:rFonts w:cs="Arial"/>
                <w:i/>
              </w:rPr>
              <w:t>Konsulentselskapet og eventuelle underleverandører skal på forespørsel fra Kunden legge frem dokumentasjon om de lønns- og arbeidsvilkår som blir benyttet for ansatte som medvirker til å oppfylle kontrakten. Kunden og Konsulentselskapet kan hver for seg kreve at opplysningene skal legges frem for en uavhengig tredjepart som Kunden har gitt i oppdrag å undersøke om kravene i denne bestemmelsen er oppfylt. Konsulentselskapet kan kreve at tredjeparten skal ha undertegnet en erklæring om at opplysningene ikke vil bli benyttet for andre formål enn å sikre oppfyllelse av Konsulentselskapets forpliktelse etter denne bestemmelsen. Dokumentasjonsplikten gjelder også underleverandører.</w:t>
            </w:r>
          </w:p>
          <w:p w14:paraId="24787E3C" w14:textId="77777777" w:rsidR="002054B5" w:rsidRPr="002054B5" w:rsidRDefault="002054B5" w:rsidP="00BD646E">
            <w:pPr>
              <w:rPr>
                <w:rFonts w:cs="Arial"/>
                <w:i/>
              </w:rPr>
            </w:pPr>
            <w:r w:rsidRPr="002054B5">
              <w:rPr>
                <w:rFonts w:cs="Arial"/>
                <w:i/>
              </w:rPr>
              <w:t xml:space="preserve"> </w:t>
            </w:r>
          </w:p>
          <w:p w14:paraId="3D8F7733" w14:textId="77777777" w:rsidR="002054B5" w:rsidRPr="002054B5" w:rsidRDefault="002054B5" w:rsidP="00BD646E">
            <w:pPr>
              <w:rPr>
                <w:rFonts w:cs="Arial"/>
                <w:i/>
              </w:rPr>
            </w:pPr>
            <w:r w:rsidRPr="002054B5">
              <w:rPr>
                <w:rFonts w:cs="Arial"/>
                <w:i/>
              </w:rPr>
              <w:t>Dersom en uavhengig tredjepart kommer til at kravene i denne bestemmelsen ikke er oppfylt, og Konsulentselskapet bestrider dette, kan Kunden kreve at Konsulentselskapet og underleverandører legger frem dokumentasjon for Kunden om de lønns- og arbeidsvilkår som blir benyttet.</w:t>
            </w:r>
          </w:p>
        </w:tc>
      </w:tr>
      <w:tr w:rsidR="00954EA1" w:rsidRPr="00F568F2" w14:paraId="45F285E7" w14:textId="77777777" w:rsidTr="00242782">
        <w:tc>
          <w:tcPr>
            <w:tcW w:w="1500" w:type="dxa"/>
            <w:tcBorders>
              <w:top w:val="single" w:sz="4" w:space="0" w:color="000000"/>
              <w:left w:val="single" w:sz="4" w:space="0" w:color="000000"/>
              <w:bottom w:val="single" w:sz="4" w:space="0" w:color="000000"/>
              <w:right w:val="single" w:sz="4" w:space="0" w:color="000000"/>
            </w:tcBorders>
          </w:tcPr>
          <w:p w14:paraId="037B76F3" w14:textId="77777777" w:rsidR="00954EA1" w:rsidRPr="00F568F2" w:rsidRDefault="00954EA1">
            <w:r w:rsidRPr="00F568F2">
              <w:t>Nytt punkt 3.8</w:t>
            </w:r>
          </w:p>
        </w:tc>
        <w:tc>
          <w:tcPr>
            <w:tcW w:w="7998" w:type="dxa"/>
            <w:tcBorders>
              <w:top w:val="single" w:sz="4" w:space="0" w:color="000000"/>
              <w:left w:val="single" w:sz="4" w:space="0" w:color="000000"/>
              <w:bottom w:val="single" w:sz="4" w:space="0" w:color="000000"/>
              <w:right w:val="single" w:sz="4" w:space="0" w:color="000000"/>
            </w:tcBorders>
          </w:tcPr>
          <w:p w14:paraId="328EEFC4" w14:textId="77777777" w:rsidR="00954EA1" w:rsidRPr="00F568F2" w:rsidRDefault="00954EA1">
            <w:r w:rsidRPr="00F568F2">
              <w:t>Samfunnsansvar – korrupsjonsforebygging</w:t>
            </w:r>
          </w:p>
          <w:p w14:paraId="3091017B" w14:textId="77777777" w:rsidR="00954EA1" w:rsidRPr="00F568F2" w:rsidRDefault="00954EA1">
            <w:r w:rsidRPr="00F568F2">
              <w:t xml:space="preserve">Ved enhver anskaffelse til forsvarssektoren som har en antatt verdi på over den til enhver tid gjeldende nasjonale terskelverdi for kunngjøring, skal anskaffende myndighet stille som kontraktsvilkår at leverandøren har iverksatt tiltak eller har systemer i sin virksomhet som skal forebygge korrupsjon og påvirkningshandel.  </w:t>
            </w:r>
          </w:p>
        </w:tc>
      </w:tr>
    </w:tbl>
    <w:p w14:paraId="0407CDEE" w14:textId="77777777" w:rsidR="00CD6B20" w:rsidRPr="00F568F2" w:rsidRDefault="00D47044" w:rsidP="00CD6B20">
      <w:pPr>
        <w:pStyle w:val="Overskrift1"/>
      </w:pPr>
      <w:r w:rsidRPr="00F568F2">
        <w:br w:type="page"/>
      </w:r>
      <w:r w:rsidR="00CD6B20" w:rsidRPr="00F568F2">
        <w:t>Endringer i ytelsen etter avtaleinngåelsen</w:t>
      </w:r>
    </w:p>
    <w:p w14:paraId="3A73E33A" w14:textId="77777777" w:rsidR="00CD6B20" w:rsidRPr="00F568F2" w:rsidRDefault="00CD6B20" w:rsidP="00ED07B9">
      <w:pPr>
        <w:pStyle w:val="Overskrift2"/>
        <w:rPr>
          <w:lang w:val="nb-NO"/>
        </w:rPr>
      </w:pPr>
      <w:r w:rsidRPr="00F568F2">
        <w:rPr>
          <w:lang w:val="nb-NO"/>
        </w:rPr>
        <w:t>Avtalen punkt 2.1 Endringer av avtalen</w:t>
      </w:r>
    </w:p>
    <w:p w14:paraId="0AE0F1A7" w14:textId="77777777" w:rsidR="00CD6B20" w:rsidRPr="00F568F2" w:rsidRDefault="00CD6B20" w:rsidP="00DE41EB">
      <w:r w:rsidRPr="00F568F2">
        <w:t>Endringer av ytelsen etter avtaleinngåelsen skal avtales skriftlig. Konsulent</w:t>
      </w:r>
      <w:r w:rsidR="00CF486A" w:rsidRPr="00F568F2">
        <w:t>selskapet</w:t>
      </w:r>
      <w:r w:rsidRPr="00F568F2">
        <w:t xml:space="preserve"> skal føre en fortløpende katalog over endringene som utgjør dette bilaget.</w:t>
      </w:r>
    </w:p>
    <w:p w14:paraId="72A35561" w14:textId="77777777" w:rsidR="00CD6B20" w:rsidRPr="00F568F2" w:rsidRDefault="00CD6B20" w:rsidP="00DE41EB"/>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850"/>
        <w:gridCol w:w="5670"/>
        <w:gridCol w:w="2552"/>
      </w:tblGrid>
      <w:tr w:rsidR="00CD6B20" w:rsidRPr="00F568F2" w14:paraId="51161086" w14:textId="77777777" w:rsidTr="006572EF">
        <w:tc>
          <w:tcPr>
            <w:tcW w:w="534" w:type="dxa"/>
            <w:shd w:val="clear" w:color="auto" w:fill="C0C0C0"/>
          </w:tcPr>
          <w:p w14:paraId="7F0F4F8A" w14:textId="77777777" w:rsidR="00CD6B20" w:rsidRPr="00F568F2" w:rsidRDefault="00CD6B20" w:rsidP="00DE41EB">
            <w:r w:rsidRPr="00F568F2">
              <w:t>Nr</w:t>
            </w:r>
          </w:p>
        </w:tc>
        <w:tc>
          <w:tcPr>
            <w:tcW w:w="850" w:type="dxa"/>
            <w:shd w:val="clear" w:color="auto" w:fill="C0C0C0"/>
          </w:tcPr>
          <w:p w14:paraId="096B5127" w14:textId="77777777" w:rsidR="00CD6B20" w:rsidRPr="00F568F2" w:rsidRDefault="00CD6B20" w:rsidP="00DE41EB">
            <w:r w:rsidRPr="00F568F2">
              <w:t>Dato</w:t>
            </w:r>
          </w:p>
        </w:tc>
        <w:tc>
          <w:tcPr>
            <w:tcW w:w="5670" w:type="dxa"/>
            <w:shd w:val="clear" w:color="auto" w:fill="C0C0C0"/>
          </w:tcPr>
          <w:p w14:paraId="75150DEC" w14:textId="77777777" w:rsidR="00CD6B20" w:rsidRPr="00F568F2" w:rsidRDefault="00CD6B20" w:rsidP="00DE41EB">
            <w:r w:rsidRPr="00F568F2">
              <w:t>Endringen gjelder</w:t>
            </w:r>
          </w:p>
        </w:tc>
        <w:tc>
          <w:tcPr>
            <w:tcW w:w="2552" w:type="dxa"/>
            <w:shd w:val="clear" w:color="auto" w:fill="C0C0C0"/>
          </w:tcPr>
          <w:p w14:paraId="43C3FEE3" w14:textId="77777777" w:rsidR="00CD6B20" w:rsidRPr="00F568F2" w:rsidRDefault="00F34F10" w:rsidP="00DE41EB">
            <w:r w:rsidRPr="00F568F2">
              <w:t>Pris</w:t>
            </w:r>
          </w:p>
        </w:tc>
      </w:tr>
      <w:tr w:rsidR="00CD6B20" w:rsidRPr="00F568F2" w14:paraId="0313D9EB" w14:textId="77777777" w:rsidTr="006572EF">
        <w:tc>
          <w:tcPr>
            <w:tcW w:w="534" w:type="dxa"/>
          </w:tcPr>
          <w:p w14:paraId="5684B826" w14:textId="77777777" w:rsidR="00CD6B20" w:rsidRPr="00F568F2" w:rsidRDefault="00CD6B20" w:rsidP="00DE41EB"/>
        </w:tc>
        <w:tc>
          <w:tcPr>
            <w:tcW w:w="850" w:type="dxa"/>
          </w:tcPr>
          <w:p w14:paraId="3C9970FB" w14:textId="77777777" w:rsidR="00CD6B20" w:rsidRPr="00F568F2" w:rsidRDefault="00CD6B20" w:rsidP="00DE41EB"/>
        </w:tc>
        <w:tc>
          <w:tcPr>
            <w:tcW w:w="5670" w:type="dxa"/>
          </w:tcPr>
          <w:p w14:paraId="65902B97" w14:textId="77777777" w:rsidR="00CD6B20" w:rsidRPr="00F568F2" w:rsidRDefault="00CD6B20" w:rsidP="00DE41EB"/>
        </w:tc>
        <w:tc>
          <w:tcPr>
            <w:tcW w:w="2552" w:type="dxa"/>
          </w:tcPr>
          <w:p w14:paraId="66E53AF6" w14:textId="77777777" w:rsidR="00CD6B20" w:rsidRPr="00F568F2" w:rsidRDefault="00CD6B20" w:rsidP="00DE41EB"/>
        </w:tc>
      </w:tr>
      <w:tr w:rsidR="00CD6B20" w:rsidRPr="00F568F2" w14:paraId="44FB6BA4" w14:textId="77777777" w:rsidTr="006572EF">
        <w:tc>
          <w:tcPr>
            <w:tcW w:w="534" w:type="dxa"/>
          </w:tcPr>
          <w:p w14:paraId="2B9BCB16" w14:textId="77777777" w:rsidR="00CD6B20" w:rsidRPr="00F568F2" w:rsidRDefault="00CD6B20" w:rsidP="00DE41EB"/>
        </w:tc>
        <w:tc>
          <w:tcPr>
            <w:tcW w:w="850" w:type="dxa"/>
          </w:tcPr>
          <w:p w14:paraId="12CAE61C" w14:textId="77777777" w:rsidR="00CD6B20" w:rsidRPr="00F568F2" w:rsidRDefault="00CD6B20" w:rsidP="00DE41EB"/>
        </w:tc>
        <w:tc>
          <w:tcPr>
            <w:tcW w:w="5670" w:type="dxa"/>
          </w:tcPr>
          <w:p w14:paraId="0CEA85DC" w14:textId="77777777" w:rsidR="00CD6B20" w:rsidRPr="00F568F2" w:rsidRDefault="00CD6B20" w:rsidP="00DE41EB"/>
        </w:tc>
        <w:tc>
          <w:tcPr>
            <w:tcW w:w="2552" w:type="dxa"/>
          </w:tcPr>
          <w:p w14:paraId="1C1DF98E" w14:textId="77777777" w:rsidR="00CD6B20" w:rsidRPr="00F568F2" w:rsidRDefault="00CD6B20" w:rsidP="00DE41EB"/>
        </w:tc>
      </w:tr>
      <w:tr w:rsidR="00CD6B20" w:rsidRPr="00F568F2" w14:paraId="4849DC45" w14:textId="77777777" w:rsidTr="006572EF">
        <w:tc>
          <w:tcPr>
            <w:tcW w:w="534" w:type="dxa"/>
          </w:tcPr>
          <w:p w14:paraId="7C5D4F1C" w14:textId="77777777" w:rsidR="00CD6B20" w:rsidRPr="00F568F2" w:rsidRDefault="00CD6B20" w:rsidP="00DE41EB"/>
        </w:tc>
        <w:tc>
          <w:tcPr>
            <w:tcW w:w="850" w:type="dxa"/>
          </w:tcPr>
          <w:p w14:paraId="22B0F1E4" w14:textId="77777777" w:rsidR="00CD6B20" w:rsidRPr="00F568F2" w:rsidRDefault="00CD6B20" w:rsidP="00DE41EB"/>
        </w:tc>
        <w:tc>
          <w:tcPr>
            <w:tcW w:w="5670" w:type="dxa"/>
          </w:tcPr>
          <w:p w14:paraId="793C7019" w14:textId="77777777" w:rsidR="00CD6B20" w:rsidRPr="00F568F2" w:rsidRDefault="00CD6B20" w:rsidP="00DE41EB"/>
        </w:tc>
        <w:tc>
          <w:tcPr>
            <w:tcW w:w="2552" w:type="dxa"/>
          </w:tcPr>
          <w:p w14:paraId="1EA558BC" w14:textId="77777777" w:rsidR="00CD6B20" w:rsidRPr="00F568F2" w:rsidRDefault="00CD6B20" w:rsidP="00DE41EB"/>
        </w:tc>
      </w:tr>
    </w:tbl>
    <w:p w14:paraId="549410D7" w14:textId="77777777" w:rsidR="00CD6B20" w:rsidRPr="00F568F2" w:rsidRDefault="00CD6B20" w:rsidP="00DE41EB"/>
    <w:p w14:paraId="4F56F6C6" w14:textId="77777777" w:rsidR="00CD6B20" w:rsidRPr="00F568F2" w:rsidRDefault="00CD6B20" w:rsidP="00DE41EB"/>
    <w:sectPr w:rsidR="00CD6B20" w:rsidRPr="00F568F2" w:rsidSect="00BC78F0">
      <w:headerReference w:type="default" r:id="rId7"/>
      <w:footerReference w:type="even" r:id="rId8"/>
      <w:footerReference w:type="default" r:id="rId9"/>
      <w:endnotePr>
        <w:numFmt w:val="upperLetter"/>
        <w:numRestart w:val="eachSect"/>
      </w:endnotePr>
      <w:pgSz w:w="11906" w:h="16838"/>
      <w:pgMar w:top="1440" w:right="851" w:bottom="1440" w:left="1440" w:header="708" w:footer="708"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486400" w14:textId="77777777" w:rsidR="00A678DF" w:rsidRDefault="00A678DF" w:rsidP="00DE41EB"/>
  </w:endnote>
  <w:endnote w:type="continuationSeparator" w:id="0">
    <w:p w14:paraId="5A8F1F9A" w14:textId="77777777" w:rsidR="00A678DF" w:rsidRDefault="00A678DF" w:rsidP="00DE41EB">
      <w:r>
        <w:t xml:space="preserve"> </w:t>
      </w:r>
    </w:p>
  </w:endnote>
  <w:endnote w:type="continuationNotice" w:id="1">
    <w:p w14:paraId="33716C21" w14:textId="77777777" w:rsidR="00A678DF" w:rsidRDefault="00A678DF" w:rsidP="00DE41E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Arial"/>
    <w:panose1 w:val="020B0503030403020204"/>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7746F" w14:textId="77777777" w:rsidR="00A678DF" w:rsidRDefault="00A678DF" w:rsidP="00DE41EB">
    <w:pPr>
      <w:pStyle w:val="Bunntekst"/>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8</w:t>
    </w:r>
    <w:r>
      <w:rPr>
        <w:rStyle w:val="Sidetall"/>
      </w:rPr>
      <w:fldChar w:fldCharType="end"/>
    </w:r>
  </w:p>
  <w:p w14:paraId="5BAA9BAB" w14:textId="77777777" w:rsidR="00A678DF" w:rsidRDefault="00A678DF" w:rsidP="00DE41EB">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07E69" w14:textId="77777777" w:rsidR="00A678DF" w:rsidRPr="0068399C" w:rsidRDefault="00A678DF" w:rsidP="00DE41EB">
    <w:pPr>
      <w:pStyle w:val="Bunntekst"/>
    </w:pPr>
    <w:r w:rsidRPr="0068399C">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418209" w14:textId="77777777" w:rsidR="00A678DF" w:rsidRDefault="00A678DF" w:rsidP="00DE41EB">
      <w:r>
        <w:separator/>
      </w:r>
    </w:p>
  </w:footnote>
  <w:footnote w:type="continuationSeparator" w:id="0">
    <w:p w14:paraId="69D02CE1" w14:textId="77777777" w:rsidR="00A678DF" w:rsidRDefault="00A678DF" w:rsidP="00DE4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0807C4" w14:textId="77777777" w:rsidR="00A678DF" w:rsidRPr="00DE41EB" w:rsidRDefault="00A678DF" w:rsidP="00F531E7">
    <w:pPr>
      <w:pStyle w:val="Topptekst"/>
      <w:pBdr>
        <w:bottom w:val="single" w:sz="6" w:space="0" w:color="auto"/>
      </w:pBdr>
      <w:tabs>
        <w:tab w:val="clear" w:pos="4253"/>
        <w:tab w:val="clear" w:pos="9497"/>
        <w:tab w:val="right" w:pos="9639"/>
      </w:tabs>
      <w:rPr>
        <w:rFonts w:ascii="Calibri" w:hAnsi="Calibri" w:cs="Calibri"/>
        <w:sz w:val="18"/>
        <w:szCs w:val="18"/>
        <w:lang w:val="nb-NO"/>
      </w:rPr>
    </w:pPr>
    <w:r>
      <w:rPr>
        <w:rFonts w:ascii="Calibri" w:hAnsi="Calibri" w:cs="Calibri"/>
        <w:sz w:val="18"/>
        <w:szCs w:val="18"/>
        <w:lang w:val="nb-NO"/>
      </w:rPr>
      <w:t>Forsvarsmateriell / IKT-kapasiteter</w:t>
    </w:r>
    <w:r w:rsidRPr="00DE41EB">
      <w:rPr>
        <w:rFonts w:ascii="Calibri" w:hAnsi="Calibri" w:cs="Calibri"/>
        <w:sz w:val="18"/>
        <w:szCs w:val="18"/>
        <w:lang w:val="nb-NO"/>
      </w:rPr>
      <w:tab/>
      <w:t>Kontraktsbilag konsulenstbistand (SSA-B)</w:t>
    </w:r>
  </w:p>
  <w:p w14:paraId="541EC577" w14:textId="28B79705" w:rsidR="00A678DF" w:rsidRPr="00AC3095" w:rsidRDefault="00A678DF" w:rsidP="00F531E7">
    <w:pPr>
      <w:pStyle w:val="Topptekst"/>
      <w:pBdr>
        <w:bottom w:val="single" w:sz="6" w:space="0" w:color="auto"/>
      </w:pBdr>
      <w:tabs>
        <w:tab w:val="clear" w:pos="4253"/>
        <w:tab w:val="clear" w:pos="9497"/>
        <w:tab w:val="right" w:pos="9639"/>
      </w:tabs>
      <w:rPr>
        <w:rFonts w:ascii="Calibri" w:hAnsi="Calibri" w:cs="Calibri"/>
        <w:sz w:val="18"/>
        <w:szCs w:val="18"/>
        <w:lang w:val="nb-NO"/>
      </w:rPr>
    </w:pPr>
    <w:r w:rsidRPr="00AC3095">
      <w:rPr>
        <w:rFonts w:ascii="Calibri" w:hAnsi="Calibri" w:cs="Calibri"/>
        <w:sz w:val="18"/>
        <w:szCs w:val="18"/>
        <w:lang w:val="nb-NO"/>
      </w:rPr>
      <w:tab/>
      <w:t xml:space="preserve">Side </w:t>
    </w:r>
    <w:r w:rsidRPr="00AC3095">
      <w:rPr>
        <w:rStyle w:val="Sidetall"/>
        <w:rFonts w:ascii="Calibri" w:hAnsi="Calibri" w:cs="Calibri"/>
        <w:sz w:val="18"/>
        <w:szCs w:val="18"/>
      </w:rPr>
      <w:fldChar w:fldCharType="begin"/>
    </w:r>
    <w:r w:rsidRPr="00AC3095">
      <w:rPr>
        <w:rStyle w:val="Sidetall"/>
        <w:rFonts w:ascii="Calibri" w:hAnsi="Calibri" w:cs="Calibri"/>
        <w:sz w:val="18"/>
        <w:szCs w:val="18"/>
        <w:lang w:val="nb-NO"/>
      </w:rPr>
      <w:instrText xml:space="preserve"> PAGE </w:instrText>
    </w:r>
    <w:r w:rsidRPr="00AC3095">
      <w:rPr>
        <w:rStyle w:val="Sidetall"/>
        <w:rFonts w:ascii="Calibri" w:hAnsi="Calibri" w:cs="Calibri"/>
        <w:sz w:val="18"/>
        <w:szCs w:val="18"/>
      </w:rPr>
      <w:fldChar w:fldCharType="separate"/>
    </w:r>
    <w:r w:rsidR="00CA437F">
      <w:rPr>
        <w:rStyle w:val="Sidetall"/>
        <w:rFonts w:ascii="Calibri" w:hAnsi="Calibri" w:cs="Calibri"/>
        <w:sz w:val="18"/>
        <w:szCs w:val="18"/>
        <w:lang w:val="nb-NO"/>
      </w:rPr>
      <w:t>3</w:t>
    </w:r>
    <w:r w:rsidRPr="00AC3095">
      <w:rPr>
        <w:rStyle w:val="Sidetall"/>
        <w:rFonts w:ascii="Calibri" w:hAnsi="Calibri" w:cs="Calibri"/>
        <w:sz w:val="18"/>
        <w:szCs w:val="18"/>
      </w:rPr>
      <w:fldChar w:fldCharType="end"/>
    </w:r>
    <w:r w:rsidRPr="00AC3095">
      <w:rPr>
        <w:rStyle w:val="Sidetall"/>
        <w:rFonts w:ascii="Calibri" w:hAnsi="Calibri" w:cs="Calibri"/>
        <w:sz w:val="18"/>
        <w:szCs w:val="18"/>
        <w:lang w:val="nb-NO"/>
      </w:rPr>
      <w:t xml:space="preserve"> av </w:t>
    </w:r>
    <w:r w:rsidRPr="00AC3095">
      <w:rPr>
        <w:rStyle w:val="Sidetall"/>
        <w:rFonts w:ascii="Calibri" w:hAnsi="Calibri" w:cs="Calibri"/>
        <w:sz w:val="18"/>
        <w:szCs w:val="18"/>
      </w:rPr>
      <w:fldChar w:fldCharType="begin"/>
    </w:r>
    <w:r w:rsidRPr="00AC3095">
      <w:rPr>
        <w:rStyle w:val="Sidetall"/>
        <w:rFonts w:ascii="Calibri" w:hAnsi="Calibri" w:cs="Calibri"/>
        <w:sz w:val="18"/>
        <w:szCs w:val="18"/>
        <w:lang w:val="nb-NO"/>
      </w:rPr>
      <w:instrText xml:space="preserve"> numpages </w:instrText>
    </w:r>
    <w:r w:rsidRPr="00AC3095">
      <w:rPr>
        <w:rStyle w:val="Sidetall"/>
        <w:rFonts w:ascii="Calibri" w:hAnsi="Calibri" w:cs="Calibri"/>
        <w:sz w:val="18"/>
        <w:szCs w:val="18"/>
      </w:rPr>
      <w:fldChar w:fldCharType="separate"/>
    </w:r>
    <w:r w:rsidR="00CA437F">
      <w:rPr>
        <w:rStyle w:val="Sidetall"/>
        <w:rFonts w:ascii="Calibri" w:hAnsi="Calibri" w:cs="Calibri"/>
        <w:sz w:val="18"/>
        <w:szCs w:val="18"/>
        <w:lang w:val="nb-NO"/>
      </w:rPr>
      <w:t>8</w:t>
    </w:r>
    <w:r w:rsidRPr="00AC3095">
      <w:rPr>
        <w:rStyle w:val="Sidetall"/>
        <w:rFonts w:ascii="Calibri" w:hAnsi="Calibri" w:cs="Calibri"/>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F36C61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FFFFFFFF"/>
    <w:lvl w:ilvl="0">
      <w:start w:val="1"/>
      <w:numFmt w:val="decimal"/>
      <w:lvlText w:val="%1."/>
      <w:legacy w:legacy="1" w:legacySpace="0" w:legacyIndent="720"/>
      <w:lvlJc w:val="left"/>
      <w:pPr>
        <w:ind w:left="720" w:hanging="720"/>
      </w:pPr>
      <w:rPr>
        <w:rFonts w:ascii="Arial" w:hAnsi="Arial" w:hint="default"/>
        <w:b/>
        <w:i w:val="0"/>
        <w:sz w:val="22"/>
      </w:rPr>
    </w:lvl>
    <w:lvl w:ilvl="1">
      <w:start w:val="1"/>
      <w:numFmt w:val="decimal"/>
      <w:lvlText w:val="%1.%2"/>
      <w:legacy w:legacy="1" w:legacySpace="0" w:legacyIndent="0"/>
      <w:lvlJc w:val="left"/>
      <w:pPr>
        <w:ind w:left="720" w:firstLine="0"/>
      </w:pPr>
      <w:rPr>
        <w:rFonts w:ascii="Arial" w:hAnsi="Arial" w:hint="default"/>
        <w:b/>
        <w:i w:val="0"/>
        <w:sz w:val="22"/>
      </w:rPr>
    </w:lvl>
    <w:lvl w:ilvl="2">
      <w:start w:val="1"/>
      <w:numFmt w:val="decimal"/>
      <w:lvlText w:val="%1.%2.%3"/>
      <w:legacy w:legacy="1" w:legacySpace="0" w:legacyIndent="720"/>
      <w:lvlJc w:val="left"/>
      <w:pPr>
        <w:ind w:left="1440" w:hanging="720"/>
      </w:pPr>
      <w:rPr>
        <w:rFonts w:ascii="Arial" w:hAnsi="Arial" w:hint="default"/>
        <w:b/>
        <w:i w:val="0"/>
        <w:sz w:val="22"/>
      </w:rPr>
    </w:lvl>
    <w:lvl w:ilvl="3">
      <w:start w:val="1"/>
      <w:numFmt w:val="decimal"/>
      <w:lvlText w:val="%1.%2.%3.%4"/>
      <w:legacy w:legacy="1" w:legacySpace="0" w:legacyIndent="777"/>
      <w:lvlJc w:val="left"/>
      <w:pPr>
        <w:ind w:left="2217" w:hanging="777"/>
      </w:pPr>
      <w:rPr>
        <w:rFonts w:ascii="Arial" w:hAnsi="Arial" w:hint="default"/>
        <w:b/>
        <w:i w:val="0"/>
        <w:sz w:val="22"/>
      </w:rPr>
    </w:lvl>
    <w:lvl w:ilvl="4">
      <w:start w:val="1"/>
      <w:numFmt w:val="decimal"/>
      <w:lvlText w:val="%1.%2.%3.%4.%5"/>
      <w:legacy w:legacy="1" w:legacySpace="144" w:legacyIndent="0"/>
      <w:lvlJc w:val="left"/>
    </w:lvl>
    <w:lvl w:ilvl="5">
      <w:start w:val="1"/>
      <w:numFmt w:val="decimal"/>
      <w:pStyle w:val="Overskrift6"/>
      <w:lvlText w:val="%1.%2.%3.%4.%5.%6"/>
      <w:legacy w:legacy="1" w:legacySpace="144" w:legacyIndent="0"/>
      <w:lvlJc w:val="left"/>
    </w:lvl>
    <w:lvl w:ilvl="6">
      <w:start w:val="1"/>
      <w:numFmt w:val="decimal"/>
      <w:pStyle w:val="Overskrift7"/>
      <w:lvlText w:val="%1.%2.%3.%4.%5.%6.%7"/>
      <w:legacy w:legacy="1" w:legacySpace="144" w:legacyIndent="0"/>
      <w:lvlJc w:val="left"/>
    </w:lvl>
    <w:lvl w:ilvl="7">
      <w:start w:val="1"/>
      <w:numFmt w:val="decimal"/>
      <w:pStyle w:val="Overskrift8"/>
      <w:lvlText w:val="%1.%2.%3.%4.%5.%6.%7.%8"/>
      <w:legacy w:legacy="1" w:legacySpace="144" w:legacyIndent="0"/>
      <w:lvlJc w:val="left"/>
    </w:lvl>
    <w:lvl w:ilvl="8">
      <w:start w:val="1"/>
      <w:numFmt w:val="decimal"/>
      <w:pStyle w:val="Overskrift9"/>
      <w:lvlText w:val="%1.%2.%3.%4.%5.%6.%7.%8.%9"/>
      <w:legacy w:legacy="1" w:legacySpace="144" w:legacyIndent="0"/>
      <w:lvlJc w:val="left"/>
    </w:lvl>
  </w:abstractNum>
  <w:abstractNum w:abstractNumId="2" w15:restartNumberingAfterBreak="0">
    <w:nsid w:val="FFFFFFFE"/>
    <w:multiLevelType w:val="singleLevel"/>
    <w:tmpl w:val="8744B31C"/>
    <w:lvl w:ilvl="0">
      <w:numFmt w:val="decimal"/>
      <w:lvlText w:val="*"/>
      <w:lvlJc w:val="left"/>
    </w:lvl>
  </w:abstractNum>
  <w:abstractNum w:abstractNumId="3" w15:restartNumberingAfterBreak="0">
    <w:nsid w:val="01461C1C"/>
    <w:multiLevelType w:val="hybridMultilevel"/>
    <w:tmpl w:val="31F84F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198572C"/>
    <w:multiLevelType w:val="hybridMultilevel"/>
    <w:tmpl w:val="13564F68"/>
    <w:lvl w:ilvl="0" w:tplc="789215D6">
      <w:numFmt w:val="bullet"/>
      <w:lvlText w:val="-"/>
      <w:lvlJc w:val="left"/>
      <w:pPr>
        <w:tabs>
          <w:tab w:val="num" w:pos="720"/>
        </w:tabs>
        <w:ind w:left="720" w:hanging="360"/>
      </w:pPr>
      <w:rPr>
        <w:rFonts w:ascii="Arial" w:eastAsia="Times New Roman" w:hAnsi="Arial" w:cs="Aria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051AFC"/>
    <w:multiLevelType w:val="hybridMultilevel"/>
    <w:tmpl w:val="C3C2836E"/>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BA4C99"/>
    <w:multiLevelType w:val="hybridMultilevel"/>
    <w:tmpl w:val="8E10643C"/>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F2237E"/>
    <w:multiLevelType w:val="singleLevel"/>
    <w:tmpl w:val="B24230B8"/>
    <w:lvl w:ilvl="0">
      <w:start w:val="1"/>
      <w:numFmt w:val="decimal"/>
      <w:pStyle w:val="ReqRFT-Kravtilleveranserfratilbyderenefrkontraktsinngelsedokumentasjon"/>
      <w:lvlText w:val="RFT Req %1."/>
      <w:lvlJc w:val="left"/>
      <w:pPr>
        <w:tabs>
          <w:tab w:val="num" w:pos="1080"/>
        </w:tabs>
        <w:ind w:left="360" w:hanging="360"/>
      </w:pPr>
      <w:rPr>
        <w:b w:val="0"/>
        <w:i w:val="0"/>
      </w:rPr>
    </w:lvl>
  </w:abstractNum>
  <w:abstractNum w:abstractNumId="8" w15:restartNumberingAfterBreak="0">
    <w:nsid w:val="0C512364"/>
    <w:multiLevelType w:val="hybridMultilevel"/>
    <w:tmpl w:val="205E1A48"/>
    <w:lvl w:ilvl="0" w:tplc="55DC495E">
      <w:numFmt w:val="bullet"/>
      <w:lvlText w:val="-"/>
      <w:lvlJc w:val="left"/>
      <w:pPr>
        <w:tabs>
          <w:tab w:val="num" w:pos="720"/>
        </w:tabs>
        <w:ind w:left="720" w:hanging="360"/>
      </w:pPr>
      <w:rPr>
        <w:rFonts w:ascii="Arial" w:eastAsia="Times New Roman" w:hAnsi="Arial" w:cs="Aria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C7E717C"/>
    <w:multiLevelType w:val="singleLevel"/>
    <w:tmpl w:val="BE16CB26"/>
    <w:lvl w:ilvl="0">
      <w:start w:val="1"/>
      <w:numFmt w:val="decimal"/>
      <w:pStyle w:val="ReqWAR-KravtilWarranty"/>
      <w:lvlText w:val="WAR Req %1."/>
      <w:lvlJc w:val="left"/>
      <w:pPr>
        <w:tabs>
          <w:tab w:val="num" w:pos="1440"/>
        </w:tabs>
        <w:ind w:left="360" w:hanging="360"/>
      </w:pPr>
      <w:rPr>
        <w:b w:val="0"/>
        <w:i w:val="0"/>
      </w:rPr>
    </w:lvl>
  </w:abstractNum>
  <w:abstractNum w:abstractNumId="10" w15:restartNumberingAfterBreak="0">
    <w:nsid w:val="0E5A47A1"/>
    <w:multiLevelType w:val="hybridMultilevel"/>
    <w:tmpl w:val="12D03A82"/>
    <w:lvl w:ilvl="0" w:tplc="1C761F5A">
      <w:start w:val="1"/>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0E5415B"/>
    <w:multiLevelType w:val="hybridMultilevel"/>
    <w:tmpl w:val="E30C01BE"/>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8070D8"/>
    <w:multiLevelType w:val="singleLevel"/>
    <w:tmpl w:val="843A2E38"/>
    <w:lvl w:ilvl="0">
      <w:start w:val="1"/>
      <w:numFmt w:val="decimal"/>
      <w:pStyle w:val="ReqSPP-KravtilSpareParts"/>
      <w:lvlText w:val="SPP Req %1."/>
      <w:lvlJc w:val="left"/>
      <w:pPr>
        <w:tabs>
          <w:tab w:val="num" w:pos="1080"/>
        </w:tabs>
        <w:ind w:left="360" w:hanging="360"/>
      </w:pPr>
      <w:rPr>
        <w:b w:val="0"/>
        <w:i w:val="0"/>
      </w:rPr>
    </w:lvl>
  </w:abstractNum>
  <w:abstractNum w:abstractNumId="13" w15:restartNumberingAfterBreak="0">
    <w:nsid w:val="1E3A448D"/>
    <w:multiLevelType w:val="singleLevel"/>
    <w:tmpl w:val="BFFE09A4"/>
    <w:lvl w:ilvl="0">
      <w:start w:val="1"/>
      <w:numFmt w:val="decimal"/>
      <w:pStyle w:val="ReqTDP-KravtilTechnicalDataPackage"/>
      <w:lvlText w:val="TDP Req %1."/>
      <w:lvlJc w:val="left"/>
      <w:pPr>
        <w:tabs>
          <w:tab w:val="num" w:pos="1080"/>
        </w:tabs>
        <w:ind w:left="360" w:hanging="360"/>
      </w:pPr>
      <w:rPr>
        <w:b w:val="0"/>
        <w:i w:val="0"/>
      </w:rPr>
    </w:lvl>
  </w:abstractNum>
  <w:abstractNum w:abstractNumId="14" w15:restartNumberingAfterBreak="0">
    <w:nsid w:val="21C364F0"/>
    <w:multiLevelType w:val="singleLevel"/>
    <w:tmpl w:val="B9E8A68E"/>
    <w:lvl w:ilvl="0">
      <w:start w:val="1"/>
      <w:numFmt w:val="decimal"/>
      <w:pStyle w:val="ReqSOW-KravtilarbeidsomleverandrenskalutfreetterkontraktsinngelseDetteinngriAnnexF"/>
      <w:lvlText w:val="SOW Req %1."/>
      <w:lvlJc w:val="left"/>
      <w:pPr>
        <w:tabs>
          <w:tab w:val="num" w:pos="1440"/>
        </w:tabs>
        <w:ind w:left="360" w:hanging="360"/>
      </w:pPr>
      <w:rPr>
        <w:b w:val="0"/>
        <w:i w:val="0"/>
      </w:rPr>
    </w:lvl>
  </w:abstractNum>
  <w:abstractNum w:abstractNumId="15" w15:restartNumberingAfterBreak="0">
    <w:nsid w:val="24865929"/>
    <w:multiLevelType w:val="multilevel"/>
    <w:tmpl w:val="66EA8866"/>
    <w:lvl w:ilvl="0">
      <w:start w:val="1"/>
      <w:numFmt w:val="decimal"/>
      <w:pStyle w:val="Overskrift1"/>
      <w:lvlText w:val="Bilag %1"/>
      <w:lvlJc w:val="left"/>
      <w:pPr>
        <w:ind w:left="360" w:hanging="360"/>
      </w:pPr>
      <w:rPr>
        <w:rFonts w:hint="default"/>
        <w:sz w:val="32"/>
        <w:szCs w:val="28"/>
      </w:rPr>
    </w:lvl>
    <w:lvl w:ilvl="1">
      <w:start w:val="1"/>
      <w:numFmt w:val="decimal"/>
      <w:pStyle w:val="Overskrift2"/>
      <w:lvlText w:val="%1.%2"/>
      <w:lvlJc w:val="left"/>
      <w:pPr>
        <w:tabs>
          <w:tab w:val="num" w:pos="820"/>
        </w:tabs>
        <w:ind w:left="820" w:hanging="720"/>
      </w:pPr>
      <w:rPr>
        <w:i w:val="0"/>
        <w:sz w:val="22"/>
        <w:szCs w:val="22"/>
      </w:rPr>
    </w:lvl>
    <w:lvl w:ilvl="2">
      <w:start w:val="1"/>
      <w:numFmt w:val="decimal"/>
      <w:pStyle w:val="Overskrift3"/>
      <w:lvlText w:val="%1.%2.%3"/>
      <w:lvlJc w:val="left"/>
      <w:pPr>
        <w:tabs>
          <w:tab w:val="num" w:pos="820"/>
        </w:tabs>
        <w:ind w:left="820" w:hanging="720"/>
      </w:pPr>
    </w:lvl>
    <w:lvl w:ilvl="3">
      <w:start w:val="1"/>
      <w:numFmt w:val="decimal"/>
      <w:pStyle w:val="Overskrift4"/>
      <w:lvlText w:val="%1.%2.%3.%4"/>
      <w:lvlJc w:val="left"/>
      <w:pPr>
        <w:tabs>
          <w:tab w:val="num" w:pos="64"/>
        </w:tabs>
        <w:ind w:left="64" w:hanging="864"/>
      </w:pPr>
    </w:lvl>
    <w:lvl w:ilvl="4">
      <w:start w:val="1"/>
      <w:numFmt w:val="decimal"/>
      <w:lvlText w:val="%1.%2.%3.%4.%5"/>
      <w:lvlJc w:val="left"/>
      <w:pPr>
        <w:tabs>
          <w:tab w:val="num" w:pos="208"/>
        </w:tabs>
        <w:ind w:left="208" w:hanging="1008"/>
      </w:pPr>
    </w:lvl>
    <w:lvl w:ilvl="5">
      <w:start w:val="1"/>
      <w:numFmt w:val="decimal"/>
      <w:lvlText w:val="%1.%2.%3.%4.%5.%6"/>
      <w:lvlJc w:val="left"/>
      <w:pPr>
        <w:tabs>
          <w:tab w:val="num" w:pos="352"/>
        </w:tabs>
        <w:ind w:left="352" w:hanging="1152"/>
      </w:pPr>
    </w:lvl>
    <w:lvl w:ilvl="6">
      <w:start w:val="1"/>
      <w:numFmt w:val="decimal"/>
      <w:lvlText w:val="%1.%2.%3.%4.%5.%6.%7"/>
      <w:lvlJc w:val="left"/>
      <w:pPr>
        <w:tabs>
          <w:tab w:val="num" w:pos="496"/>
        </w:tabs>
        <w:ind w:left="496" w:hanging="1296"/>
      </w:pPr>
    </w:lvl>
    <w:lvl w:ilvl="7">
      <w:start w:val="1"/>
      <w:numFmt w:val="decimal"/>
      <w:lvlText w:val="%1.%2.%3.%4.%5.%6.%7.%8"/>
      <w:lvlJc w:val="left"/>
      <w:pPr>
        <w:tabs>
          <w:tab w:val="num" w:pos="640"/>
        </w:tabs>
        <w:ind w:left="640" w:hanging="1440"/>
      </w:pPr>
    </w:lvl>
    <w:lvl w:ilvl="8">
      <w:start w:val="1"/>
      <w:numFmt w:val="decimal"/>
      <w:lvlText w:val="%1.%2.%3.%4.%5.%6.%7.%8.%9"/>
      <w:lvlJc w:val="left"/>
      <w:pPr>
        <w:tabs>
          <w:tab w:val="num" w:pos="784"/>
        </w:tabs>
        <w:ind w:left="784" w:hanging="1584"/>
      </w:pPr>
    </w:lvl>
  </w:abstractNum>
  <w:abstractNum w:abstractNumId="16" w15:restartNumberingAfterBreak="0">
    <w:nsid w:val="2592023E"/>
    <w:multiLevelType w:val="hybridMultilevel"/>
    <w:tmpl w:val="6972B54C"/>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BB2FFE"/>
    <w:multiLevelType w:val="hybridMultilevel"/>
    <w:tmpl w:val="CA42035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C111B"/>
    <w:multiLevelType w:val="hybridMultilevel"/>
    <w:tmpl w:val="B474612C"/>
    <w:lvl w:ilvl="0" w:tplc="7A72FA38">
      <w:numFmt w:val="bullet"/>
      <w:lvlText w:val="-"/>
      <w:lvlJc w:val="left"/>
      <w:pPr>
        <w:tabs>
          <w:tab w:val="num" w:pos="720"/>
        </w:tabs>
        <w:ind w:left="720" w:hanging="360"/>
      </w:pPr>
      <w:rPr>
        <w:rFonts w:ascii="Arial" w:eastAsia="Times New Roman" w:hAnsi="Arial" w:cs="Aria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C310DD"/>
    <w:multiLevelType w:val="hybridMultilevel"/>
    <w:tmpl w:val="E0B415E6"/>
    <w:lvl w:ilvl="0" w:tplc="789215D6">
      <w:numFmt w:val="bullet"/>
      <w:lvlText w:val="-"/>
      <w:lvlJc w:val="left"/>
      <w:pPr>
        <w:tabs>
          <w:tab w:val="num" w:pos="720"/>
        </w:tabs>
        <w:ind w:left="720" w:hanging="360"/>
      </w:pPr>
      <w:rPr>
        <w:rFonts w:ascii="Arial" w:eastAsia="Times New Roman" w:hAnsi="Arial" w:cs="Aria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8D3190"/>
    <w:multiLevelType w:val="hybridMultilevel"/>
    <w:tmpl w:val="5248271C"/>
    <w:lvl w:ilvl="0" w:tplc="04140001">
      <w:start w:val="1"/>
      <w:numFmt w:val="bullet"/>
      <w:lvlText w:val=""/>
      <w:lvlJc w:val="left"/>
      <w:pPr>
        <w:tabs>
          <w:tab w:val="num" w:pos="1080"/>
        </w:tabs>
        <w:ind w:left="1080" w:hanging="360"/>
      </w:pPr>
      <w:rPr>
        <w:rFonts w:ascii="Symbol" w:hAnsi="Symbol" w:hint="default"/>
      </w:rPr>
    </w:lvl>
    <w:lvl w:ilvl="1" w:tplc="04140003">
      <w:start w:val="1"/>
      <w:numFmt w:val="bullet"/>
      <w:lvlText w:val="o"/>
      <w:lvlJc w:val="left"/>
      <w:pPr>
        <w:tabs>
          <w:tab w:val="num" w:pos="1800"/>
        </w:tabs>
        <w:ind w:left="1800" w:hanging="360"/>
      </w:pPr>
      <w:rPr>
        <w:rFonts w:ascii="Courier New" w:hAnsi="Courier New" w:hint="default"/>
      </w:rPr>
    </w:lvl>
    <w:lvl w:ilvl="2" w:tplc="04140005" w:tentative="1">
      <w:start w:val="1"/>
      <w:numFmt w:val="bullet"/>
      <w:lvlText w:val=""/>
      <w:lvlJc w:val="left"/>
      <w:pPr>
        <w:tabs>
          <w:tab w:val="num" w:pos="2520"/>
        </w:tabs>
        <w:ind w:left="2520" w:hanging="360"/>
      </w:pPr>
      <w:rPr>
        <w:rFonts w:ascii="Wingdings" w:hAnsi="Wingdings" w:hint="default"/>
      </w:rPr>
    </w:lvl>
    <w:lvl w:ilvl="3" w:tplc="04140001" w:tentative="1">
      <w:start w:val="1"/>
      <w:numFmt w:val="bullet"/>
      <w:lvlText w:val=""/>
      <w:lvlJc w:val="left"/>
      <w:pPr>
        <w:tabs>
          <w:tab w:val="num" w:pos="3240"/>
        </w:tabs>
        <w:ind w:left="3240" w:hanging="360"/>
      </w:pPr>
      <w:rPr>
        <w:rFonts w:ascii="Symbol" w:hAnsi="Symbol" w:hint="default"/>
      </w:rPr>
    </w:lvl>
    <w:lvl w:ilvl="4" w:tplc="04140003" w:tentative="1">
      <w:start w:val="1"/>
      <w:numFmt w:val="bullet"/>
      <w:lvlText w:val="o"/>
      <w:lvlJc w:val="left"/>
      <w:pPr>
        <w:tabs>
          <w:tab w:val="num" w:pos="3960"/>
        </w:tabs>
        <w:ind w:left="3960" w:hanging="360"/>
      </w:pPr>
      <w:rPr>
        <w:rFonts w:ascii="Courier New" w:hAnsi="Courier New" w:hint="default"/>
      </w:rPr>
    </w:lvl>
    <w:lvl w:ilvl="5" w:tplc="04140005" w:tentative="1">
      <w:start w:val="1"/>
      <w:numFmt w:val="bullet"/>
      <w:lvlText w:val=""/>
      <w:lvlJc w:val="left"/>
      <w:pPr>
        <w:tabs>
          <w:tab w:val="num" w:pos="4680"/>
        </w:tabs>
        <w:ind w:left="4680" w:hanging="360"/>
      </w:pPr>
      <w:rPr>
        <w:rFonts w:ascii="Wingdings" w:hAnsi="Wingdings" w:hint="default"/>
      </w:rPr>
    </w:lvl>
    <w:lvl w:ilvl="6" w:tplc="04140001" w:tentative="1">
      <w:start w:val="1"/>
      <w:numFmt w:val="bullet"/>
      <w:lvlText w:val=""/>
      <w:lvlJc w:val="left"/>
      <w:pPr>
        <w:tabs>
          <w:tab w:val="num" w:pos="5400"/>
        </w:tabs>
        <w:ind w:left="5400" w:hanging="360"/>
      </w:pPr>
      <w:rPr>
        <w:rFonts w:ascii="Symbol" w:hAnsi="Symbol" w:hint="default"/>
      </w:rPr>
    </w:lvl>
    <w:lvl w:ilvl="7" w:tplc="04140003" w:tentative="1">
      <w:start w:val="1"/>
      <w:numFmt w:val="bullet"/>
      <w:lvlText w:val="o"/>
      <w:lvlJc w:val="left"/>
      <w:pPr>
        <w:tabs>
          <w:tab w:val="num" w:pos="6120"/>
        </w:tabs>
        <w:ind w:left="6120" w:hanging="360"/>
      </w:pPr>
      <w:rPr>
        <w:rFonts w:ascii="Courier New" w:hAnsi="Courier New" w:hint="default"/>
      </w:rPr>
    </w:lvl>
    <w:lvl w:ilvl="8" w:tplc="0414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D390121"/>
    <w:multiLevelType w:val="hybridMultilevel"/>
    <w:tmpl w:val="FC40A60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FF2D6C"/>
    <w:multiLevelType w:val="hybridMultilevel"/>
    <w:tmpl w:val="6A4676EC"/>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88533C"/>
    <w:multiLevelType w:val="singleLevel"/>
    <w:tmpl w:val="76F28E3E"/>
    <w:lvl w:ilvl="0">
      <w:start w:val="1"/>
      <w:numFmt w:val="decimal"/>
      <w:pStyle w:val="ReqCLS-KravtilContractorLogisticSupport"/>
      <w:lvlText w:val="CLS Req %1."/>
      <w:lvlJc w:val="left"/>
      <w:pPr>
        <w:tabs>
          <w:tab w:val="num" w:pos="1080"/>
        </w:tabs>
        <w:ind w:left="360" w:hanging="360"/>
      </w:pPr>
      <w:rPr>
        <w:b w:val="0"/>
        <w:i w:val="0"/>
      </w:rPr>
    </w:lvl>
  </w:abstractNum>
  <w:abstractNum w:abstractNumId="24" w15:restartNumberingAfterBreak="0">
    <w:nsid w:val="47863353"/>
    <w:multiLevelType w:val="multilevel"/>
    <w:tmpl w:val="4B6255DE"/>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4B431D0D"/>
    <w:multiLevelType w:val="hybridMultilevel"/>
    <w:tmpl w:val="4C4C8132"/>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C34421"/>
    <w:multiLevelType w:val="hybridMultilevel"/>
    <w:tmpl w:val="EC4CB008"/>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31156"/>
    <w:multiLevelType w:val="singleLevel"/>
    <w:tmpl w:val="69181C66"/>
    <w:lvl w:ilvl="0">
      <w:start w:val="1"/>
      <w:numFmt w:val="decimal"/>
      <w:pStyle w:val="ReqSUP-KravtilSupportEquipment"/>
      <w:lvlText w:val="SUP Req %1."/>
      <w:lvlJc w:val="left"/>
      <w:pPr>
        <w:tabs>
          <w:tab w:val="num" w:pos="1080"/>
        </w:tabs>
        <w:ind w:left="360" w:hanging="360"/>
      </w:pPr>
      <w:rPr>
        <w:b w:val="0"/>
        <w:i w:val="0"/>
      </w:rPr>
    </w:lvl>
  </w:abstractNum>
  <w:abstractNum w:abstractNumId="28" w15:restartNumberingAfterBreak="0">
    <w:nsid w:val="4E1426F3"/>
    <w:multiLevelType w:val="hybridMultilevel"/>
    <w:tmpl w:val="EA7ACEB2"/>
    <w:lvl w:ilvl="0" w:tplc="55DC495E">
      <w:numFmt w:val="bullet"/>
      <w:lvlText w:val="-"/>
      <w:lvlJc w:val="left"/>
      <w:pPr>
        <w:tabs>
          <w:tab w:val="num" w:pos="720"/>
        </w:tabs>
        <w:ind w:left="720" w:hanging="360"/>
      </w:pPr>
      <w:rPr>
        <w:rFonts w:ascii="Arial" w:eastAsia="Times New Roman" w:hAnsi="Arial" w:cs="Aria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AB34FC"/>
    <w:multiLevelType w:val="hybridMultilevel"/>
    <w:tmpl w:val="D416E852"/>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271B38"/>
    <w:multiLevelType w:val="hybridMultilevel"/>
    <w:tmpl w:val="EA80B35E"/>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EF1948"/>
    <w:multiLevelType w:val="hybridMultilevel"/>
    <w:tmpl w:val="03D0B92E"/>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33" w15:restartNumberingAfterBreak="0">
    <w:nsid w:val="61763A81"/>
    <w:multiLevelType w:val="hybridMultilevel"/>
    <w:tmpl w:val="39EEE4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41260D4"/>
    <w:multiLevelType w:val="hybridMultilevel"/>
    <w:tmpl w:val="BB843AD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4E57070"/>
    <w:multiLevelType w:val="singleLevel"/>
    <w:tmpl w:val="A8765174"/>
    <w:lvl w:ilvl="0">
      <w:start w:val="1"/>
      <w:numFmt w:val="decimal"/>
      <w:pStyle w:val="ReqTPU-KravtilTechnicalPublication"/>
      <w:lvlText w:val="TPU Req %1."/>
      <w:lvlJc w:val="left"/>
      <w:pPr>
        <w:tabs>
          <w:tab w:val="num" w:pos="1080"/>
        </w:tabs>
        <w:ind w:left="360" w:hanging="360"/>
      </w:pPr>
      <w:rPr>
        <w:b w:val="0"/>
        <w:i w:val="0"/>
      </w:rPr>
    </w:lvl>
  </w:abstractNum>
  <w:abstractNum w:abstractNumId="36" w15:restartNumberingAfterBreak="0">
    <w:nsid w:val="6CB77ABD"/>
    <w:multiLevelType w:val="hybridMultilevel"/>
    <w:tmpl w:val="8EFA7F7C"/>
    <w:lvl w:ilvl="0" w:tplc="04140017">
      <w:start w:val="1"/>
      <w:numFmt w:val="lowerLetter"/>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37" w15:restartNumberingAfterBreak="0">
    <w:nsid w:val="6F60110F"/>
    <w:multiLevelType w:val="hybridMultilevel"/>
    <w:tmpl w:val="4B4CFE52"/>
    <w:lvl w:ilvl="0" w:tplc="04140001">
      <w:start w:val="1"/>
      <w:numFmt w:val="bullet"/>
      <w:lvlText w:val=""/>
      <w:lvlJc w:val="left"/>
      <w:pPr>
        <w:tabs>
          <w:tab w:val="num" w:pos="720"/>
        </w:tabs>
        <w:ind w:left="720" w:hanging="360"/>
      </w:pPr>
      <w:rPr>
        <w:rFonts w:ascii="Symbol" w:hAnsi="Symbol" w:hint="default"/>
      </w:rPr>
    </w:lvl>
    <w:lvl w:ilvl="1" w:tplc="7A72FA38">
      <w:numFmt w:val="bullet"/>
      <w:lvlText w:val="-"/>
      <w:lvlJc w:val="left"/>
      <w:pPr>
        <w:tabs>
          <w:tab w:val="num" w:pos="1440"/>
        </w:tabs>
        <w:ind w:left="1440" w:hanging="360"/>
      </w:pPr>
      <w:rPr>
        <w:rFonts w:ascii="Arial" w:eastAsia="Times New Roman" w:hAnsi="Arial" w:cs="Arial"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C950BD"/>
    <w:multiLevelType w:val="singleLevel"/>
    <w:tmpl w:val="59AA4A1A"/>
    <w:lvl w:ilvl="0">
      <w:start w:val="1"/>
      <w:numFmt w:val="decimal"/>
      <w:pStyle w:val="ReqCOD-KravtilCodificationandTechnicalData"/>
      <w:lvlText w:val="COD Req %1."/>
      <w:lvlJc w:val="left"/>
      <w:pPr>
        <w:tabs>
          <w:tab w:val="num" w:pos="1440"/>
        </w:tabs>
        <w:ind w:left="360" w:hanging="360"/>
      </w:pPr>
      <w:rPr>
        <w:b w:val="0"/>
        <w:i w:val="0"/>
      </w:rPr>
    </w:lvl>
  </w:abstractNum>
  <w:abstractNum w:abstractNumId="39" w15:restartNumberingAfterBreak="0">
    <w:nsid w:val="7799095D"/>
    <w:multiLevelType w:val="hybridMultilevel"/>
    <w:tmpl w:val="C75215F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FB2D9D"/>
    <w:multiLevelType w:val="multilevel"/>
    <w:tmpl w:val="0414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15:restartNumberingAfterBreak="0">
    <w:nsid w:val="7EEE52CC"/>
    <w:multiLevelType w:val="singleLevel"/>
    <w:tmpl w:val="331C3BD6"/>
    <w:lvl w:ilvl="0">
      <w:start w:val="1"/>
      <w:numFmt w:val="decimal"/>
      <w:pStyle w:val="ReqEIT-KravtilEndItem"/>
      <w:lvlText w:val="EIT Req %1."/>
      <w:lvlJc w:val="left"/>
      <w:pPr>
        <w:tabs>
          <w:tab w:val="num" w:pos="1080"/>
        </w:tabs>
        <w:ind w:left="360" w:hanging="360"/>
      </w:pPr>
      <w:rPr>
        <w:b w:val="0"/>
        <w:i w:val="0"/>
      </w:rPr>
    </w:lvl>
  </w:abstractNum>
  <w:num w:numId="1">
    <w:abstractNumId w:val="1"/>
  </w:num>
  <w:num w:numId="2">
    <w:abstractNumId w:val="15"/>
  </w:num>
  <w:num w:numId="3">
    <w:abstractNumId w:val="41"/>
  </w:num>
  <w:num w:numId="4">
    <w:abstractNumId w:val="38"/>
  </w:num>
  <w:num w:numId="5">
    <w:abstractNumId w:val="23"/>
  </w:num>
  <w:num w:numId="6">
    <w:abstractNumId w:val="7"/>
  </w:num>
  <w:num w:numId="7">
    <w:abstractNumId w:val="14"/>
  </w:num>
  <w:num w:numId="8">
    <w:abstractNumId w:val="12"/>
  </w:num>
  <w:num w:numId="9">
    <w:abstractNumId w:val="27"/>
  </w:num>
  <w:num w:numId="10">
    <w:abstractNumId w:val="13"/>
  </w:num>
  <w:num w:numId="11">
    <w:abstractNumId w:val="35"/>
  </w:num>
  <w:num w:numId="12">
    <w:abstractNumId w:val="32"/>
  </w:num>
  <w:num w:numId="13">
    <w:abstractNumId w:val="9"/>
  </w:num>
  <w:num w:numId="14">
    <w:abstractNumId w:val="21"/>
  </w:num>
  <w:num w:numId="15">
    <w:abstractNumId w:val="40"/>
  </w:num>
  <w:num w:numId="16">
    <w:abstractNumId w:val="36"/>
  </w:num>
  <w:num w:numId="17">
    <w:abstractNumId w:val="16"/>
  </w:num>
  <w:num w:numId="18">
    <w:abstractNumId w:val="30"/>
  </w:num>
  <w:num w:numId="19">
    <w:abstractNumId w:val="19"/>
  </w:num>
  <w:num w:numId="20">
    <w:abstractNumId w:val="20"/>
  </w:num>
  <w:num w:numId="21">
    <w:abstractNumId w:val="24"/>
  </w:num>
  <w:num w:numId="22">
    <w:abstractNumId w:val="25"/>
  </w:num>
  <w:num w:numId="23">
    <w:abstractNumId w:val="4"/>
  </w:num>
  <w:num w:numId="24">
    <w:abstractNumId w:val="39"/>
  </w:num>
  <w:num w:numId="25">
    <w:abstractNumId w:val="17"/>
  </w:num>
  <w:num w:numId="26">
    <w:abstractNumId w:val="2"/>
    <w:lvlOverride w:ilvl="0">
      <w:lvl w:ilvl="0">
        <w:start w:val="1"/>
        <w:numFmt w:val="bullet"/>
        <w:lvlText w:val=""/>
        <w:legacy w:legacy="1" w:legacySpace="0" w:legacyIndent="283"/>
        <w:lvlJc w:val="left"/>
        <w:pPr>
          <w:ind w:left="991" w:hanging="283"/>
        </w:pPr>
        <w:rPr>
          <w:rFonts w:ascii="Symbol" w:hAnsi="Symbol" w:hint="default"/>
        </w:rPr>
      </w:lvl>
    </w:lvlOverride>
  </w:num>
  <w:num w:numId="27">
    <w:abstractNumId w:val="22"/>
  </w:num>
  <w:num w:numId="28">
    <w:abstractNumId w:val="5"/>
  </w:num>
  <w:num w:numId="29">
    <w:abstractNumId w:val="0"/>
  </w:num>
  <w:num w:numId="30">
    <w:abstractNumId w:val="6"/>
  </w:num>
  <w:num w:numId="31">
    <w:abstractNumId w:val="26"/>
  </w:num>
  <w:num w:numId="32">
    <w:abstractNumId w:val="10"/>
  </w:num>
  <w:num w:numId="33">
    <w:abstractNumId w:val="29"/>
  </w:num>
  <w:num w:numId="34">
    <w:abstractNumId w:val="8"/>
  </w:num>
  <w:num w:numId="35">
    <w:abstractNumId w:val="18"/>
  </w:num>
  <w:num w:numId="36">
    <w:abstractNumId w:val="28"/>
  </w:num>
  <w:num w:numId="37">
    <w:abstractNumId w:val="11"/>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21"/>
  </w:num>
  <w:num w:numId="41">
    <w:abstractNumId w:val="11"/>
  </w:num>
  <w:num w:numId="42">
    <w:abstractNumId w:val="3"/>
  </w:num>
  <w:num w:numId="43">
    <w:abstractNumId w:val="33"/>
  </w:num>
  <w:num w:numId="44">
    <w:abstractNumId w:val="31"/>
  </w:num>
  <w:num w:numId="4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54"/>
  <w:hyphenationZone w:val="916"/>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1505"/>
  </w:hdrShapeDefaults>
  <w:footnotePr>
    <w:footnote w:id="-1"/>
    <w:footnote w:id="0"/>
  </w:footnotePr>
  <w:endnotePr>
    <w:pos w:val="sectEnd"/>
    <w:numFmt w:val="upperLetter"/>
    <w:numRestart w:val="eachSect"/>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73E"/>
    <w:rsid w:val="00003A7B"/>
    <w:rsid w:val="00003D2C"/>
    <w:rsid w:val="00003EE3"/>
    <w:rsid w:val="00006EA3"/>
    <w:rsid w:val="0001008E"/>
    <w:rsid w:val="0001092C"/>
    <w:rsid w:val="00011076"/>
    <w:rsid w:val="0001253A"/>
    <w:rsid w:val="00013863"/>
    <w:rsid w:val="000159DA"/>
    <w:rsid w:val="000173AA"/>
    <w:rsid w:val="000201C0"/>
    <w:rsid w:val="00026CA4"/>
    <w:rsid w:val="000272A5"/>
    <w:rsid w:val="00033127"/>
    <w:rsid w:val="00037582"/>
    <w:rsid w:val="00041097"/>
    <w:rsid w:val="00041488"/>
    <w:rsid w:val="00041D65"/>
    <w:rsid w:val="00043CD9"/>
    <w:rsid w:val="00046126"/>
    <w:rsid w:val="000501AF"/>
    <w:rsid w:val="00057F23"/>
    <w:rsid w:val="0006552B"/>
    <w:rsid w:val="00066F6A"/>
    <w:rsid w:val="000700D3"/>
    <w:rsid w:val="0007061C"/>
    <w:rsid w:val="00074063"/>
    <w:rsid w:val="00075815"/>
    <w:rsid w:val="00075CA8"/>
    <w:rsid w:val="00077C6B"/>
    <w:rsid w:val="00081CBC"/>
    <w:rsid w:val="00083939"/>
    <w:rsid w:val="00084329"/>
    <w:rsid w:val="00085D6B"/>
    <w:rsid w:val="00090CD7"/>
    <w:rsid w:val="00091336"/>
    <w:rsid w:val="0009298E"/>
    <w:rsid w:val="00096C75"/>
    <w:rsid w:val="000A2F94"/>
    <w:rsid w:val="000A5B68"/>
    <w:rsid w:val="000A6472"/>
    <w:rsid w:val="000A65E0"/>
    <w:rsid w:val="000A6D57"/>
    <w:rsid w:val="000B03EB"/>
    <w:rsid w:val="000B5F7D"/>
    <w:rsid w:val="000C1F59"/>
    <w:rsid w:val="000C25C6"/>
    <w:rsid w:val="000C274C"/>
    <w:rsid w:val="000C4BB2"/>
    <w:rsid w:val="000D0209"/>
    <w:rsid w:val="000D0A1A"/>
    <w:rsid w:val="000D4E08"/>
    <w:rsid w:val="000D617D"/>
    <w:rsid w:val="000D62A2"/>
    <w:rsid w:val="000D6A11"/>
    <w:rsid w:val="000E1E16"/>
    <w:rsid w:val="000E45D0"/>
    <w:rsid w:val="000E4D67"/>
    <w:rsid w:val="000F3E06"/>
    <w:rsid w:val="000F44CE"/>
    <w:rsid w:val="000F4F62"/>
    <w:rsid w:val="000F5CDC"/>
    <w:rsid w:val="00100E21"/>
    <w:rsid w:val="00101FDD"/>
    <w:rsid w:val="0010595B"/>
    <w:rsid w:val="0011295E"/>
    <w:rsid w:val="001146D9"/>
    <w:rsid w:val="0011678D"/>
    <w:rsid w:val="00117055"/>
    <w:rsid w:val="001215C5"/>
    <w:rsid w:val="001220EB"/>
    <w:rsid w:val="00122816"/>
    <w:rsid w:val="00122FCA"/>
    <w:rsid w:val="001314FB"/>
    <w:rsid w:val="00132A3F"/>
    <w:rsid w:val="00133FB9"/>
    <w:rsid w:val="0013497E"/>
    <w:rsid w:val="00136DFB"/>
    <w:rsid w:val="0013757B"/>
    <w:rsid w:val="001414EA"/>
    <w:rsid w:val="00141562"/>
    <w:rsid w:val="00142B65"/>
    <w:rsid w:val="00142C1C"/>
    <w:rsid w:val="00143161"/>
    <w:rsid w:val="00145D19"/>
    <w:rsid w:val="001468F8"/>
    <w:rsid w:val="00150271"/>
    <w:rsid w:val="00152027"/>
    <w:rsid w:val="0015228A"/>
    <w:rsid w:val="00161533"/>
    <w:rsid w:val="00162C09"/>
    <w:rsid w:val="0016712B"/>
    <w:rsid w:val="0017206E"/>
    <w:rsid w:val="001757D5"/>
    <w:rsid w:val="00175EE7"/>
    <w:rsid w:val="001801A8"/>
    <w:rsid w:val="001857C8"/>
    <w:rsid w:val="00187987"/>
    <w:rsid w:val="001905AB"/>
    <w:rsid w:val="001907BB"/>
    <w:rsid w:val="00192415"/>
    <w:rsid w:val="00195B9A"/>
    <w:rsid w:val="00196B52"/>
    <w:rsid w:val="0019779B"/>
    <w:rsid w:val="00197E8C"/>
    <w:rsid w:val="001A0EF8"/>
    <w:rsid w:val="001A120F"/>
    <w:rsid w:val="001A176D"/>
    <w:rsid w:val="001A53D5"/>
    <w:rsid w:val="001B018D"/>
    <w:rsid w:val="001B7497"/>
    <w:rsid w:val="001C4BB6"/>
    <w:rsid w:val="001C50DD"/>
    <w:rsid w:val="001C7FC8"/>
    <w:rsid w:val="001D00C9"/>
    <w:rsid w:val="001D1F4F"/>
    <w:rsid w:val="001D2805"/>
    <w:rsid w:val="001D39F7"/>
    <w:rsid w:val="001D5811"/>
    <w:rsid w:val="001D5F88"/>
    <w:rsid w:val="001D7DAF"/>
    <w:rsid w:val="001E0347"/>
    <w:rsid w:val="001E1739"/>
    <w:rsid w:val="001E3693"/>
    <w:rsid w:val="001E659E"/>
    <w:rsid w:val="001E7AE0"/>
    <w:rsid w:val="001E7AE3"/>
    <w:rsid w:val="001F0D95"/>
    <w:rsid w:val="001F184F"/>
    <w:rsid w:val="001F369B"/>
    <w:rsid w:val="001F37F1"/>
    <w:rsid w:val="001F4A9F"/>
    <w:rsid w:val="001F540B"/>
    <w:rsid w:val="00205019"/>
    <w:rsid w:val="002054B5"/>
    <w:rsid w:val="00205D82"/>
    <w:rsid w:val="0020658A"/>
    <w:rsid w:val="00211311"/>
    <w:rsid w:val="00212213"/>
    <w:rsid w:val="00220A01"/>
    <w:rsid w:val="002217A1"/>
    <w:rsid w:val="002257C6"/>
    <w:rsid w:val="0022614B"/>
    <w:rsid w:val="00227536"/>
    <w:rsid w:val="00231D86"/>
    <w:rsid w:val="002323BC"/>
    <w:rsid w:val="00234123"/>
    <w:rsid w:val="00235CDA"/>
    <w:rsid w:val="00237031"/>
    <w:rsid w:val="00242782"/>
    <w:rsid w:val="0024703A"/>
    <w:rsid w:val="00247F93"/>
    <w:rsid w:val="0025162F"/>
    <w:rsid w:val="0025362A"/>
    <w:rsid w:val="002552A1"/>
    <w:rsid w:val="00264AD6"/>
    <w:rsid w:val="00264E3C"/>
    <w:rsid w:val="0027317B"/>
    <w:rsid w:val="002734CA"/>
    <w:rsid w:val="0027616C"/>
    <w:rsid w:val="00281C00"/>
    <w:rsid w:val="00282621"/>
    <w:rsid w:val="00293156"/>
    <w:rsid w:val="002939FF"/>
    <w:rsid w:val="00294661"/>
    <w:rsid w:val="00294709"/>
    <w:rsid w:val="0029730C"/>
    <w:rsid w:val="002A0092"/>
    <w:rsid w:val="002A20F6"/>
    <w:rsid w:val="002A262C"/>
    <w:rsid w:val="002A4001"/>
    <w:rsid w:val="002B2D04"/>
    <w:rsid w:val="002B3C95"/>
    <w:rsid w:val="002C0907"/>
    <w:rsid w:val="002C1F3D"/>
    <w:rsid w:val="002C3C66"/>
    <w:rsid w:val="002C5784"/>
    <w:rsid w:val="002C57A7"/>
    <w:rsid w:val="002C5979"/>
    <w:rsid w:val="002D2459"/>
    <w:rsid w:val="002D525A"/>
    <w:rsid w:val="002D5D06"/>
    <w:rsid w:val="002D6409"/>
    <w:rsid w:val="002E0415"/>
    <w:rsid w:val="002E12B8"/>
    <w:rsid w:val="002E5C7E"/>
    <w:rsid w:val="002E7DD3"/>
    <w:rsid w:val="002F067D"/>
    <w:rsid w:val="002F0EDB"/>
    <w:rsid w:val="002F23BB"/>
    <w:rsid w:val="002F2D3E"/>
    <w:rsid w:val="002F5670"/>
    <w:rsid w:val="002F7680"/>
    <w:rsid w:val="002F7B21"/>
    <w:rsid w:val="003111F7"/>
    <w:rsid w:val="00312147"/>
    <w:rsid w:val="0031372A"/>
    <w:rsid w:val="0031762D"/>
    <w:rsid w:val="003221D6"/>
    <w:rsid w:val="00325891"/>
    <w:rsid w:val="003300D6"/>
    <w:rsid w:val="00330391"/>
    <w:rsid w:val="00332E3C"/>
    <w:rsid w:val="00333B0A"/>
    <w:rsid w:val="00337524"/>
    <w:rsid w:val="003377E9"/>
    <w:rsid w:val="003404CE"/>
    <w:rsid w:val="003440D5"/>
    <w:rsid w:val="003440FB"/>
    <w:rsid w:val="00344339"/>
    <w:rsid w:val="00351673"/>
    <w:rsid w:val="00351F54"/>
    <w:rsid w:val="00353DB0"/>
    <w:rsid w:val="00357D01"/>
    <w:rsid w:val="0036054C"/>
    <w:rsid w:val="00360D33"/>
    <w:rsid w:val="0036303C"/>
    <w:rsid w:val="00364D1A"/>
    <w:rsid w:val="00365035"/>
    <w:rsid w:val="00365E08"/>
    <w:rsid w:val="0036705F"/>
    <w:rsid w:val="003715CA"/>
    <w:rsid w:val="00372146"/>
    <w:rsid w:val="00372DF1"/>
    <w:rsid w:val="00373A5C"/>
    <w:rsid w:val="00377B83"/>
    <w:rsid w:val="003848A1"/>
    <w:rsid w:val="00384BC4"/>
    <w:rsid w:val="00385FB6"/>
    <w:rsid w:val="003862C0"/>
    <w:rsid w:val="0039683D"/>
    <w:rsid w:val="003976B3"/>
    <w:rsid w:val="003A0703"/>
    <w:rsid w:val="003A31E4"/>
    <w:rsid w:val="003A40EE"/>
    <w:rsid w:val="003A765A"/>
    <w:rsid w:val="003B1FD6"/>
    <w:rsid w:val="003B4F29"/>
    <w:rsid w:val="003B6F35"/>
    <w:rsid w:val="003C0D06"/>
    <w:rsid w:val="003C2B7F"/>
    <w:rsid w:val="003C2E31"/>
    <w:rsid w:val="003C557A"/>
    <w:rsid w:val="003D03D4"/>
    <w:rsid w:val="003D05D6"/>
    <w:rsid w:val="003D24EA"/>
    <w:rsid w:val="003D30E7"/>
    <w:rsid w:val="003D3AD9"/>
    <w:rsid w:val="003D4397"/>
    <w:rsid w:val="003D5132"/>
    <w:rsid w:val="003D6E8A"/>
    <w:rsid w:val="003E15E0"/>
    <w:rsid w:val="003E1A21"/>
    <w:rsid w:val="003E228B"/>
    <w:rsid w:val="003E4C58"/>
    <w:rsid w:val="003E5312"/>
    <w:rsid w:val="003F086B"/>
    <w:rsid w:val="003F1BBA"/>
    <w:rsid w:val="003F2170"/>
    <w:rsid w:val="003F2376"/>
    <w:rsid w:val="003F294C"/>
    <w:rsid w:val="003F381A"/>
    <w:rsid w:val="003F3A24"/>
    <w:rsid w:val="004056D8"/>
    <w:rsid w:val="00410AA7"/>
    <w:rsid w:val="00411053"/>
    <w:rsid w:val="004161F4"/>
    <w:rsid w:val="00417509"/>
    <w:rsid w:val="00421F35"/>
    <w:rsid w:val="00422F24"/>
    <w:rsid w:val="00423A39"/>
    <w:rsid w:val="00427756"/>
    <w:rsid w:val="00432E4B"/>
    <w:rsid w:val="00433EA8"/>
    <w:rsid w:val="00436880"/>
    <w:rsid w:val="0043755E"/>
    <w:rsid w:val="004378A6"/>
    <w:rsid w:val="00437D8F"/>
    <w:rsid w:val="0044257E"/>
    <w:rsid w:val="00442B1F"/>
    <w:rsid w:val="00451BEF"/>
    <w:rsid w:val="00456D2E"/>
    <w:rsid w:val="00457B5B"/>
    <w:rsid w:val="00457F43"/>
    <w:rsid w:val="004626A9"/>
    <w:rsid w:val="00467D6E"/>
    <w:rsid w:val="00476CB3"/>
    <w:rsid w:val="00490215"/>
    <w:rsid w:val="00490889"/>
    <w:rsid w:val="00491843"/>
    <w:rsid w:val="0049201B"/>
    <w:rsid w:val="00492B48"/>
    <w:rsid w:val="004A017E"/>
    <w:rsid w:val="004A34DF"/>
    <w:rsid w:val="004A6E61"/>
    <w:rsid w:val="004A7264"/>
    <w:rsid w:val="004B014C"/>
    <w:rsid w:val="004B155F"/>
    <w:rsid w:val="004B1D71"/>
    <w:rsid w:val="004B476B"/>
    <w:rsid w:val="004B484D"/>
    <w:rsid w:val="004B4D51"/>
    <w:rsid w:val="004B6C2E"/>
    <w:rsid w:val="004B6FB1"/>
    <w:rsid w:val="004B75B1"/>
    <w:rsid w:val="004C012A"/>
    <w:rsid w:val="004C0883"/>
    <w:rsid w:val="004C63E5"/>
    <w:rsid w:val="004D110B"/>
    <w:rsid w:val="004D181D"/>
    <w:rsid w:val="004D1A43"/>
    <w:rsid w:val="004E27B3"/>
    <w:rsid w:val="004E3517"/>
    <w:rsid w:val="004E42E0"/>
    <w:rsid w:val="004E484F"/>
    <w:rsid w:val="004E4B51"/>
    <w:rsid w:val="004E4DBC"/>
    <w:rsid w:val="004F6959"/>
    <w:rsid w:val="00503BBD"/>
    <w:rsid w:val="0050648E"/>
    <w:rsid w:val="00511BEA"/>
    <w:rsid w:val="005201FF"/>
    <w:rsid w:val="0052089E"/>
    <w:rsid w:val="00526541"/>
    <w:rsid w:val="005265E5"/>
    <w:rsid w:val="00530486"/>
    <w:rsid w:val="00532A23"/>
    <w:rsid w:val="00532BAA"/>
    <w:rsid w:val="005345FC"/>
    <w:rsid w:val="00534636"/>
    <w:rsid w:val="00535559"/>
    <w:rsid w:val="00536C3C"/>
    <w:rsid w:val="005439EA"/>
    <w:rsid w:val="00543D65"/>
    <w:rsid w:val="00544D0C"/>
    <w:rsid w:val="005453A6"/>
    <w:rsid w:val="00546877"/>
    <w:rsid w:val="00546BEC"/>
    <w:rsid w:val="005502D3"/>
    <w:rsid w:val="00551036"/>
    <w:rsid w:val="0055566E"/>
    <w:rsid w:val="0055678F"/>
    <w:rsid w:val="00563C4F"/>
    <w:rsid w:val="00565122"/>
    <w:rsid w:val="00571CC6"/>
    <w:rsid w:val="00571E55"/>
    <w:rsid w:val="005774F8"/>
    <w:rsid w:val="00577E7E"/>
    <w:rsid w:val="00581058"/>
    <w:rsid w:val="00581F95"/>
    <w:rsid w:val="00583198"/>
    <w:rsid w:val="00584534"/>
    <w:rsid w:val="00585BF6"/>
    <w:rsid w:val="00586528"/>
    <w:rsid w:val="00592D94"/>
    <w:rsid w:val="005965FD"/>
    <w:rsid w:val="00596A92"/>
    <w:rsid w:val="005A09D7"/>
    <w:rsid w:val="005A25EB"/>
    <w:rsid w:val="005A354A"/>
    <w:rsid w:val="005A3F93"/>
    <w:rsid w:val="005A46D0"/>
    <w:rsid w:val="005A4BF9"/>
    <w:rsid w:val="005A533B"/>
    <w:rsid w:val="005A5808"/>
    <w:rsid w:val="005A6646"/>
    <w:rsid w:val="005B46FC"/>
    <w:rsid w:val="005C13C9"/>
    <w:rsid w:val="005C30A0"/>
    <w:rsid w:val="005C3F8A"/>
    <w:rsid w:val="005C72A4"/>
    <w:rsid w:val="005D35F0"/>
    <w:rsid w:val="005D631E"/>
    <w:rsid w:val="005D6F1E"/>
    <w:rsid w:val="005D71EB"/>
    <w:rsid w:val="005E464C"/>
    <w:rsid w:val="005E4A1C"/>
    <w:rsid w:val="005E57D1"/>
    <w:rsid w:val="005F30C5"/>
    <w:rsid w:val="005F635B"/>
    <w:rsid w:val="00601B97"/>
    <w:rsid w:val="0060456A"/>
    <w:rsid w:val="00607820"/>
    <w:rsid w:val="00610766"/>
    <w:rsid w:val="00611160"/>
    <w:rsid w:val="00612B8A"/>
    <w:rsid w:val="00614924"/>
    <w:rsid w:val="00617C8A"/>
    <w:rsid w:val="0062303F"/>
    <w:rsid w:val="00625940"/>
    <w:rsid w:val="006273A2"/>
    <w:rsid w:val="00634B61"/>
    <w:rsid w:val="00635F05"/>
    <w:rsid w:val="006366E8"/>
    <w:rsid w:val="00636A04"/>
    <w:rsid w:val="00636C15"/>
    <w:rsid w:val="006419FC"/>
    <w:rsid w:val="00641E20"/>
    <w:rsid w:val="00644E4E"/>
    <w:rsid w:val="00647E76"/>
    <w:rsid w:val="006516E4"/>
    <w:rsid w:val="00651707"/>
    <w:rsid w:val="00653C80"/>
    <w:rsid w:val="00654C72"/>
    <w:rsid w:val="006572EF"/>
    <w:rsid w:val="0066613A"/>
    <w:rsid w:val="00675378"/>
    <w:rsid w:val="00676508"/>
    <w:rsid w:val="0068399C"/>
    <w:rsid w:val="00684F27"/>
    <w:rsid w:val="006851D6"/>
    <w:rsid w:val="00686A31"/>
    <w:rsid w:val="00692199"/>
    <w:rsid w:val="00692525"/>
    <w:rsid w:val="00693A6C"/>
    <w:rsid w:val="00693F82"/>
    <w:rsid w:val="006953AF"/>
    <w:rsid w:val="0069650A"/>
    <w:rsid w:val="00696ECB"/>
    <w:rsid w:val="006A0640"/>
    <w:rsid w:val="006A3F3F"/>
    <w:rsid w:val="006A41DE"/>
    <w:rsid w:val="006A6A27"/>
    <w:rsid w:val="006A7978"/>
    <w:rsid w:val="006B002F"/>
    <w:rsid w:val="006B0DDF"/>
    <w:rsid w:val="006B23B6"/>
    <w:rsid w:val="006B5EA0"/>
    <w:rsid w:val="006C169F"/>
    <w:rsid w:val="006C3659"/>
    <w:rsid w:val="006C789D"/>
    <w:rsid w:val="006D1081"/>
    <w:rsid w:val="006D307F"/>
    <w:rsid w:val="006D55E4"/>
    <w:rsid w:val="006D6353"/>
    <w:rsid w:val="006D7586"/>
    <w:rsid w:val="006D7D1B"/>
    <w:rsid w:val="006E09AC"/>
    <w:rsid w:val="006E0B2C"/>
    <w:rsid w:val="006E141C"/>
    <w:rsid w:val="006E259C"/>
    <w:rsid w:val="006E3220"/>
    <w:rsid w:val="006E4361"/>
    <w:rsid w:val="006E6FBC"/>
    <w:rsid w:val="006F1587"/>
    <w:rsid w:val="006F7009"/>
    <w:rsid w:val="006F79F2"/>
    <w:rsid w:val="006F7C36"/>
    <w:rsid w:val="0070198C"/>
    <w:rsid w:val="00702CB0"/>
    <w:rsid w:val="00703898"/>
    <w:rsid w:val="00707802"/>
    <w:rsid w:val="007110BB"/>
    <w:rsid w:val="007116D1"/>
    <w:rsid w:val="0071591B"/>
    <w:rsid w:val="0072029E"/>
    <w:rsid w:val="00725325"/>
    <w:rsid w:val="00726C77"/>
    <w:rsid w:val="00730933"/>
    <w:rsid w:val="0073179A"/>
    <w:rsid w:val="007322BA"/>
    <w:rsid w:val="00732768"/>
    <w:rsid w:val="007377A5"/>
    <w:rsid w:val="00737B31"/>
    <w:rsid w:val="00737BA7"/>
    <w:rsid w:val="00741892"/>
    <w:rsid w:val="00745A9A"/>
    <w:rsid w:val="0074700B"/>
    <w:rsid w:val="00750008"/>
    <w:rsid w:val="00752B4E"/>
    <w:rsid w:val="00752C6E"/>
    <w:rsid w:val="00753BC3"/>
    <w:rsid w:val="0076229F"/>
    <w:rsid w:val="00765F61"/>
    <w:rsid w:val="00772821"/>
    <w:rsid w:val="00774500"/>
    <w:rsid w:val="00776C43"/>
    <w:rsid w:val="0077720C"/>
    <w:rsid w:val="00777DAE"/>
    <w:rsid w:val="0078299A"/>
    <w:rsid w:val="00783BA7"/>
    <w:rsid w:val="0078478C"/>
    <w:rsid w:val="00796A72"/>
    <w:rsid w:val="007A0ED9"/>
    <w:rsid w:val="007A2ED5"/>
    <w:rsid w:val="007A5B57"/>
    <w:rsid w:val="007A7C33"/>
    <w:rsid w:val="007B3757"/>
    <w:rsid w:val="007B4089"/>
    <w:rsid w:val="007B6916"/>
    <w:rsid w:val="007C15F2"/>
    <w:rsid w:val="007C19B9"/>
    <w:rsid w:val="007C324F"/>
    <w:rsid w:val="007C4553"/>
    <w:rsid w:val="007C4EBB"/>
    <w:rsid w:val="007C506B"/>
    <w:rsid w:val="007C7781"/>
    <w:rsid w:val="007D320A"/>
    <w:rsid w:val="007D4E0C"/>
    <w:rsid w:val="007E03D5"/>
    <w:rsid w:val="007E1EB8"/>
    <w:rsid w:val="007E26B5"/>
    <w:rsid w:val="007E3C3D"/>
    <w:rsid w:val="007E7C53"/>
    <w:rsid w:val="007F3B7B"/>
    <w:rsid w:val="007F3F04"/>
    <w:rsid w:val="007F6755"/>
    <w:rsid w:val="008007E4"/>
    <w:rsid w:val="008035BC"/>
    <w:rsid w:val="00806148"/>
    <w:rsid w:val="00806B0E"/>
    <w:rsid w:val="00807D56"/>
    <w:rsid w:val="008117C0"/>
    <w:rsid w:val="0081203A"/>
    <w:rsid w:val="008149EB"/>
    <w:rsid w:val="00815131"/>
    <w:rsid w:val="0081541F"/>
    <w:rsid w:val="008246AD"/>
    <w:rsid w:val="0082772B"/>
    <w:rsid w:val="00827A2D"/>
    <w:rsid w:val="00831612"/>
    <w:rsid w:val="00831749"/>
    <w:rsid w:val="00832D61"/>
    <w:rsid w:val="00832EE1"/>
    <w:rsid w:val="008340A7"/>
    <w:rsid w:val="00835BA6"/>
    <w:rsid w:val="00841E30"/>
    <w:rsid w:val="00844FB9"/>
    <w:rsid w:val="008479F5"/>
    <w:rsid w:val="00850ADE"/>
    <w:rsid w:val="00850BA2"/>
    <w:rsid w:val="0085234E"/>
    <w:rsid w:val="008527DF"/>
    <w:rsid w:val="00852E62"/>
    <w:rsid w:val="00853DDA"/>
    <w:rsid w:val="00854D6B"/>
    <w:rsid w:val="00866426"/>
    <w:rsid w:val="00870B2D"/>
    <w:rsid w:val="008726B7"/>
    <w:rsid w:val="008731F9"/>
    <w:rsid w:val="008767B6"/>
    <w:rsid w:val="00876C5E"/>
    <w:rsid w:val="0088215E"/>
    <w:rsid w:val="00883635"/>
    <w:rsid w:val="00883BC8"/>
    <w:rsid w:val="00883C4E"/>
    <w:rsid w:val="00890068"/>
    <w:rsid w:val="0089320B"/>
    <w:rsid w:val="00897961"/>
    <w:rsid w:val="008A046E"/>
    <w:rsid w:val="008A2F56"/>
    <w:rsid w:val="008A4152"/>
    <w:rsid w:val="008A722D"/>
    <w:rsid w:val="008A7ADA"/>
    <w:rsid w:val="008B252F"/>
    <w:rsid w:val="008B5640"/>
    <w:rsid w:val="008B6958"/>
    <w:rsid w:val="008B7314"/>
    <w:rsid w:val="008C0A34"/>
    <w:rsid w:val="008C3163"/>
    <w:rsid w:val="008C40EE"/>
    <w:rsid w:val="008C44BB"/>
    <w:rsid w:val="008C6480"/>
    <w:rsid w:val="008C7A48"/>
    <w:rsid w:val="008D01B7"/>
    <w:rsid w:val="008D18D1"/>
    <w:rsid w:val="008D2832"/>
    <w:rsid w:val="008D3952"/>
    <w:rsid w:val="008D5836"/>
    <w:rsid w:val="008E0DE6"/>
    <w:rsid w:val="008E7E0A"/>
    <w:rsid w:val="008F1A7B"/>
    <w:rsid w:val="008F7350"/>
    <w:rsid w:val="008F7388"/>
    <w:rsid w:val="0090187A"/>
    <w:rsid w:val="0090496F"/>
    <w:rsid w:val="00905670"/>
    <w:rsid w:val="00910D87"/>
    <w:rsid w:val="00910E63"/>
    <w:rsid w:val="00911571"/>
    <w:rsid w:val="00913960"/>
    <w:rsid w:val="0091527E"/>
    <w:rsid w:val="009164E2"/>
    <w:rsid w:val="009202DD"/>
    <w:rsid w:val="009216A7"/>
    <w:rsid w:val="009217DC"/>
    <w:rsid w:val="00922976"/>
    <w:rsid w:val="00924202"/>
    <w:rsid w:val="00925E4E"/>
    <w:rsid w:val="00926197"/>
    <w:rsid w:val="00927B7D"/>
    <w:rsid w:val="00930CE2"/>
    <w:rsid w:val="00933DC8"/>
    <w:rsid w:val="009349E7"/>
    <w:rsid w:val="009366E7"/>
    <w:rsid w:val="00937FFD"/>
    <w:rsid w:val="0094030D"/>
    <w:rsid w:val="00940841"/>
    <w:rsid w:val="00946E40"/>
    <w:rsid w:val="009476F1"/>
    <w:rsid w:val="009478CB"/>
    <w:rsid w:val="009479DB"/>
    <w:rsid w:val="0095245A"/>
    <w:rsid w:val="00954EA1"/>
    <w:rsid w:val="00955E3A"/>
    <w:rsid w:val="0095655B"/>
    <w:rsid w:val="00956C5E"/>
    <w:rsid w:val="00957ED3"/>
    <w:rsid w:val="00960B31"/>
    <w:rsid w:val="00963A41"/>
    <w:rsid w:val="00965B14"/>
    <w:rsid w:val="00972FB9"/>
    <w:rsid w:val="009737A8"/>
    <w:rsid w:val="009738F6"/>
    <w:rsid w:val="0097622F"/>
    <w:rsid w:val="009817FA"/>
    <w:rsid w:val="00982F6B"/>
    <w:rsid w:val="00987027"/>
    <w:rsid w:val="009873F3"/>
    <w:rsid w:val="009909C6"/>
    <w:rsid w:val="00991521"/>
    <w:rsid w:val="00997AEF"/>
    <w:rsid w:val="009A2B03"/>
    <w:rsid w:val="009A58C0"/>
    <w:rsid w:val="009A7732"/>
    <w:rsid w:val="009B0FA0"/>
    <w:rsid w:val="009B6704"/>
    <w:rsid w:val="009C0E0A"/>
    <w:rsid w:val="009C0F8B"/>
    <w:rsid w:val="009C362F"/>
    <w:rsid w:val="009C75CC"/>
    <w:rsid w:val="009C7FC3"/>
    <w:rsid w:val="009D0183"/>
    <w:rsid w:val="009D2F1E"/>
    <w:rsid w:val="009E30F9"/>
    <w:rsid w:val="009E50DE"/>
    <w:rsid w:val="009E5A6F"/>
    <w:rsid w:val="009F01F5"/>
    <w:rsid w:val="009F4010"/>
    <w:rsid w:val="009F418B"/>
    <w:rsid w:val="009F7930"/>
    <w:rsid w:val="00A026C5"/>
    <w:rsid w:val="00A02CBE"/>
    <w:rsid w:val="00A041A8"/>
    <w:rsid w:val="00A05D05"/>
    <w:rsid w:val="00A075AF"/>
    <w:rsid w:val="00A1220D"/>
    <w:rsid w:val="00A1380D"/>
    <w:rsid w:val="00A23D31"/>
    <w:rsid w:val="00A27327"/>
    <w:rsid w:val="00A31DFF"/>
    <w:rsid w:val="00A368A5"/>
    <w:rsid w:val="00A404B0"/>
    <w:rsid w:val="00A42700"/>
    <w:rsid w:val="00A43BEB"/>
    <w:rsid w:val="00A46126"/>
    <w:rsid w:val="00A511B3"/>
    <w:rsid w:val="00A527DF"/>
    <w:rsid w:val="00A5767E"/>
    <w:rsid w:val="00A57800"/>
    <w:rsid w:val="00A57B62"/>
    <w:rsid w:val="00A633C2"/>
    <w:rsid w:val="00A64287"/>
    <w:rsid w:val="00A652EA"/>
    <w:rsid w:val="00A6562B"/>
    <w:rsid w:val="00A657D4"/>
    <w:rsid w:val="00A678DF"/>
    <w:rsid w:val="00A713A1"/>
    <w:rsid w:val="00A74816"/>
    <w:rsid w:val="00A76A09"/>
    <w:rsid w:val="00A776BC"/>
    <w:rsid w:val="00A8113E"/>
    <w:rsid w:val="00A826D1"/>
    <w:rsid w:val="00A8366C"/>
    <w:rsid w:val="00A8655B"/>
    <w:rsid w:val="00A87942"/>
    <w:rsid w:val="00A9034F"/>
    <w:rsid w:val="00A9561A"/>
    <w:rsid w:val="00A96A5C"/>
    <w:rsid w:val="00AA0BFB"/>
    <w:rsid w:val="00AA0E82"/>
    <w:rsid w:val="00AA2AE5"/>
    <w:rsid w:val="00AA4C73"/>
    <w:rsid w:val="00AA62A8"/>
    <w:rsid w:val="00AA62EB"/>
    <w:rsid w:val="00AB24B2"/>
    <w:rsid w:val="00AB6733"/>
    <w:rsid w:val="00AC03C6"/>
    <w:rsid w:val="00AC3095"/>
    <w:rsid w:val="00AC66B9"/>
    <w:rsid w:val="00AD0831"/>
    <w:rsid w:val="00AD53D6"/>
    <w:rsid w:val="00AE0452"/>
    <w:rsid w:val="00AE1EA7"/>
    <w:rsid w:val="00AE3000"/>
    <w:rsid w:val="00AE3DE3"/>
    <w:rsid w:val="00AE4A92"/>
    <w:rsid w:val="00AE5E2C"/>
    <w:rsid w:val="00AE6608"/>
    <w:rsid w:val="00AF5F97"/>
    <w:rsid w:val="00AF6E98"/>
    <w:rsid w:val="00B0180C"/>
    <w:rsid w:val="00B03E9F"/>
    <w:rsid w:val="00B03F95"/>
    <w:rsid w:val="00B05E65"/>
    <w:rsid w:val="00B10D86"/>
    <w:rsid w:val="00B172B3"/>
    <w:rsid w:val="00B21762"/>
    <w:rsid w:val="00B225B5"/>
    <w:rsid w:val="00B23DBB"/>
    <w:rsid w:val="00B243B0"/>
    <w:rsid w:val="00B26AB1"/>
    <w:rsid w:val="00B33488"/>
    <w:rsid w:val="00B37A3C"/>
    <w:rsid w:val="00B40166"/>
    <w:rsid w:val="00B45BD5"/>
    <w:rsid w:val="00B533E1"/>
    <w:rsid w:val="00B6334D"/>
    <w:rsid w:val="00B64EF1"/>
    <w:rsid w:val="00B65236"/>
    <w:rsid w:val="00B66453"/>
    <w:rsid w:val="00B738A1"/>
    <w:rsid w:val="00B74C6E"/>
    <w:rsid w:val="00B77806"/>
    <w:rsid w:val="00B8015E"/>
    <w:rsid w:val="00B83027"/>
    <w:rsid w:val="00B833F9"/>
    <w:rsid w:val="00B9436F"/>
    <w:rsid w:val="00B95D37"/>
    <w:rsid w:val="00BA2E9B"/>
    <w:rsid w:val="00BA3F94"/>
    <w:rsid w:val="00BA4A2C"/>
    <w:rsid w:val="00BA507B"/>
    <w:rsid w:val="00BA7691"/>
    <w:rsid w:val="00BB20A4"/>
    <w:rsid w:val="00BB47DD"/>
    <w:rsid w:val="00BB586C"/>
    <w:rsid w:val="00BB7A48"/>
    <w:rsid w:val="00BC0823"/>
    <w:rsid w:val="00BC3847"/>
    <w:rsid w:val="00BC571A"/>
    <w:rsid w:val="00BC77A2"/>
    <w:rsid w:val="00BC78F0"/>
    <w:rsid w:val="00BD2D17"/>
    <w:rsid w:val="00BD646E"/>
    <w:rsid w:val="00BD70AD"/>
    <w:rsid w:val="00BE14B9"/>
    <w:rsid w:val="00BE6907"/>
    <w:rsid w:val="00BE6B04"/>
    <w:rsid w:val="00BE7207"/>
    <w:rsid w:val="00BF4099"/>
    <w:rsid w:val="00BF50AE"/>
    <w:rsid w:val="00BF5AA7"/>
    <w:rsid w:val="00BF6C70"/>
    <w:rsid w:val="00C013E4"/>
    <w:rsid w:val="00C037D2"/>
    <w:rsid w:val="00C038D2"/>
    <w:rsid w:val="00C04B6C"/>
    <w:rsid w:val="00C062C9"/>
    <w:rsid w:val="00C109EB"/>
    <w:rsid w:val="00C11B43"/>
    <w:rsid w:val="00C23019"/>
    <w:rsid w:val="00C23FD7"/>
    <w:rsid w:val="00C27CAF"/>
    <w:rsid w:val="00C27F85"/>
    <w:rsid w:val="00C30958"/>
    <w:rsid w:val="00C31AE5"/>
    <w:rsid w:val="00C33828"/>
    <w:rsid w:val="00C43D6E"/>
    <w:rsid w:val="00C47E24"/>
    <w:rsid w:val="00C51832"/>
    <w:rsid w:val="00C518C4"/>
    <w:rsid w:val="00C53D34"/>
    <w:rsid w:val="00C54863"/>
    <w:rsid w:val="00C5520B"/>
    <w:rsid w:val="00C5724D"/>
    <w:rsid w:val="00C57451"/>
    <w:rsid w:val="00C616A3"/>
    <w:rsid w:val="00C63294"/>
    <w:rsid w:val="00C64122"/>
    <w:rsid w:val="00C673BE"/>
    <w:rsid w:val="00C711F7"/>
    <w:rsid w:val="00C73651"/>
    <w:rsid w:val="00C766FB"/>
    <w:rsid w:val="00C808A6"/>
    <w:rsid w:val="00C84126"/>
    <w:rsid w:val="00C9118E"/>
    <w:rsid w:val="00C92DCD"/>
    <w:rsid w:val="00C93D7F"/>
    <w:rsid w:val="00C96265"/>
    <w:rsid w:val="00C96399"/>
    <w:rsid w:val="00CA4241"/>
    <w:rsid w:val="00CA437F"/>
    <w:rsid w:val="00CA5D14"/>
    <w:rsid w:val="00CB0779"/>
    <w:rsid w:val="00CB2B74"/>
    <w:rsid w:val="00CB3FE7"/>
    <w:rsid w:val="00CB6523"/>
    <w:rsid w:val="00CC06E5"/>
    <w:rsid w:val="00CC343A"/>
    <w:rsid w:val="00CC35A7"/>
    <w:rsid w:val="00CC7EAA"/>
    <w:rsid w:val="00CD0D7B"/>
    <w:rsid w:val="00CD1BDD"/>
    <w:rsid w:val="00CD416E"/>
    <w:rsid w:val="00CD6B20"/>
    <w:rsid w:val="00CD7218"/>
    <w:rsid w:val="00CD7CB3"/>
    <w:rsid w:val="00CE361A"/>
    <w:rsid w:val="00CF486A"/>
    <w:rsid w:val="00CF6067"/>
    <w:rsid w:val="00CF75F1"/>
    <w:rsid w:val="00D001BA"/>
    <w:rsid w:val="00D0040D"/>
    <w:rsid w:val="00D0192A"/>
    <w:rsid w:val="00D05E07"/>
    <w:rsid w:val="00D05F8A"/>
    <w:rsid w:val="00D10F4D"/>
    <w:rsid w:val="00D11B07"/>
    <w:rsid w:val="00D11C5F"/>
    <w:rsid w:val="00D12082"/>
    <w:rsid w:val="00D16774"/>
    <w:rsid w:val="00D2015E"/>
    <w:rsid w:val="00D20D90"/>
    <w:rsid w:val="00D2446C"/>
    <w:rsid w:val="00D247D4"/>
    <w:rsid w:val="00D24D66"/>
    <w:rsid w:val="00D2541B"/>
    <w:rsid w:val="00D3161B"/>
    <w:rsid w:val="00D415E8"/>
    <w:rsid w:val="00D44C64"/>
    <w:rsid w:val="00D464E6"/>
    <w:rsid w:val="00D46E29"/>
    <w:rsid w:val="00D47044"/>
    <w:rsid w:val="00D47FE5"/>
    <w:rsid w:val="00D51707"/>
    <w:rsid w:val="00D52A57"/>
    <w:rsid w:val="00D53830"/>
    <w:rsid w:val="00D54656"/>
    <w:rsid w:val="00D554C0"/>
    <w:rsid w:val="00D57008"/>
    <w:rsid w:val="00D6049F"/>
    <w:rsid w:val="00D61A5B"/>
    <w:rsid w:val="00D64C88"/>
    <w:rsid w:val="00D666EC"/>
    <w:rsid w:val="00D706EF"/>
    <w:rsid w:val="00D77F7A"/>
    <w:rsid w:val="00D82DC8"/>
    <w:rsid w:val="00D86051"/>
    <w:rsid w:val="00D90A78"/>
    <w:rsid w:val="00D92487"/>
    <w:rsid w:val="00D924A4"/>
    <w:rsid w:val="00D954FF"/>
    <w:rsid w:val="00DA2B8C"/>
    <w:rsid w:val="00DA4015"/>
    <w:rsid w:val="00DA5E63"/>
    <w:rsid w:val="00DB0C3A"/>
    <w:rsid w:val="00DB0D42"/>
    <w:rsid w:val="00DB0E85"/>
    <w:rsid w:val="00DC044D"/>
    <w:rsid w:val="00DC548D"/>
    <w:rsid w:val="00DC6552"/>
    <w:rsid w:val="00DC7184"/>
    <w:rsid w:val="00DC7296"/>
    <w:rsid w:val="00DC7BDF"/>
    <w:rsid w:val="00DD466C"/>
    <w:rsid w:val="00DD5AAE"/>
    <w:rsid w:val="00DD5E07"/>
    <w:rsid w:val="00DD60BC"/>
    <w:rsid w:val="00DD673E"/>
    <w:rsid w:val="00DD69C3"/>
    <w:rsid w:val="00DD6FE5"/>
    <w:rsid w:val="00DD75B9"/>
    <w:rsid w:val="00DD793E"/>
    <w:rsid w:val="00DD7B46"/>
    <w:rsid w:val="00DE406E"/>
    <w:rsid w:val="00DE41EB"/>
    <w:rsid w:val="00DE6AC6"/>
    <w:rsid w:val="00DE717E"/>
    <w:rsid w:val="00DF03E8"/>
    <w:rsid w:val="00DF36D6"/>
    <w:rsid w:val="00E01C5A"/>
    <w:rsid w:val="00E038EE"/>
    <w:rsid w:val="00E052E6"/>
    <w:rsid w:val="00E05D36"/>
    <w:rsid w:val="00E1095C"/>
    <w:rsid w:val="00E1341A"/>
    <w:rsid w:val="00E17DE5"/>
    <w:rsid w:val="00E24E63"/>
    <w:rsid w:val="00E2568A"/>
    <w:rsid w:val="00E32EAB"/>
    <w:rsid w:val="00E33288"/>
    <w:rsid w:val="00E35253"/>
    <w:rsid w:val="00E35446"/>
    <w:rsid w:val="00E369E7"/>
    <w:rsid w:val="00E379F0"/>
    <w:rsid w:val="00E41A2A"/>
    <w:rsid w:val="00E44249"/>
    <w:rsid w:val="00E45CFB"/>
    <w:rsid w:val="00E4758B"/>
    <w:rsid w:val="00E5017D"/>
    <w:rsid w:val="00E53824"/>
    <w:rsid w:val="00E5648C"/>
    <w:rsid w:val="00E56D34"/>
    <w:rsid w:val="00E621E5"/>
    <w:rsid w:val="00E6245D"/>
    <w:rsid w:val="00E624C6"/>
    <w:rsid w:val="00E62556"/>
    <w:rsid w:val="00E666DA"/>
    <w:rsid w:val="00E675E4"/>
    <w:rsid w:val="00E67DD1"/>
    <w:rsid w:val="00E707FD"/>
    <w:rsid w:val="00E80DED"/>
    <w:rsid w:val="00E82652"/>
    <w:rsid w:val="00E843D7"/>
    <w:rsid w:val="00E87D95"/>
    <w:rsid w:val="00E90525"/>
    <w:rsid w:val="00E93A6D"/>
    <w:rsid w:val="00E94B04"/>
    <w:rsid w:val="00EA217D"/>
    <w:rsid w:val="00EA29D8"/>
    <w:rsid w:val="00EA3335"/>
    <w:rsid w:val="00EA396B"/>
    <w:rsid w:val="00EA44B4"/>
    <w:rsid w:val="00EB1D1B"/>
    <w:rsid w:val="00EB1FC8"/>
    <w:rsid w:val="00EB446A"/>
    <w:rsid w:val="00EB4CE5"/>
    <w:rsid w:val="00EB56F6"/>
    <w:rsid w:val="00EB7043"/>
    <w:rsid w:val="00EC2264"/>
    <w:rsid w:val="00EC42BA"/>
    <w:rsid w:val="00EC4DF2"/>
    <w:rsid w:val="00ED07B9"/>
    <w:rsid w:val="00ED5FF4"/>
    <w:rsid w:val="00ED66C5"/>
    <w:rsid w:val="00ED7C85"/>
    <w:rsid w:val="00EE2824"/>
    <w:rsid w:val="00EE4355"/>
    <w:rsid w:val="00EE533C"/>
    <w:rsid w:val="00EE5660"/>
    <w:rsid w:val="00EF3231"/>
    <w:rsid w:val="00EF37E2"/>
    <w:rsid w:val="00EF4B0B"/>
    <w:rsid w:val="00EF4D4C"/>
    <w:rsid w:val="00EF7DF7"/>
    <w:rsid w:val="00F013F6"/>
    <w:rsid w:val="00F01601"/>
    <w:rsid w:val="00F03688"/>
    <w:rsid w:val="00F03F56"/>
    <w:rsid w:val="00F0789D"/>
    <w:rsid w:val="00F10043"/>
    <w:rsid w:val="00F12DF8"/>
    <w:rsid w:val="00F146D1"/>
    <w:rsid w:val="00F14C7E"/>
    <w:rsid w:val="00F14FDD"/>
    <w:rsid w:val="00F15C5A"/>
    <w:rsid w:val="00F166CC"/>
    <w:rsid w:val="00F16A29"/>
    <w:rsid w:val="00F24D0F"/>
    <w:rsid w:val="00F25ACA"/>
    <w:rsid w:val="00F30031"/>
    <w:rsid w:val="00F3014E"/>
    <w:rsid w:val="00F32463"/>
    <w:rsid w:val="00F34F10"/>
    <w:rsid w:val="00F37561"/>
    <w:rsid w:val="00F37E75"/>
    <w:rsid w:val="00F405AD"/>
    <w:rsid w:val="00F40B38"/>
    <w:rsid w:val="00F40FF2"/>
    <w:rsid w:val="00F44983"/>
    <w:rsid w:val="00F44EF8"/>
    <w:rsid w:val="00F46D8E"/>
    <w:rsid w:val="00F4755E"/>
    <w:rsid w:val="00F500EF"/>
    <w:rsid w:val="00F531E7"/>
    <w:rsid w:val="00F568F2"/>
    <w:rsid w:val="00F579D6"/>
    <w:rsid w:val="00F624DD"/>
    <w:rsid w:val="00F671F6"/>
    <w:rsid w:val="00F67B88"/>
    <w:rsid w:val="00F748D8"/>
    <w:rsid w:val="00F74E7A"/>
    <w:rsid w:val="00F76250"/>
    <w:rsid w:val="00F82568"/>
    <w:rsid w:val="00F82D53"/>
    <w:rsid w:val="00F84C74"/>
    <w:rsid w:val="00F854C6"/>
    <w:rsid w:val="00F867B6"/>
    <w:rsid w:val="00F913FA"/>
    <w:rsid w:val="00F93199"/>
    <w:rsid w:val="00F93A28"/>
    <w:rsid w:val="00F94631"/>
    <w:rsid w:val="00FA2A23"/>
    <w:rsid w:val="00FA3395"/>
    <w:rsid w:val="00FA49E8"/>
    <w:rsid w:val="00FA67B6"/>
    <w:rsid w:val="00FB0958"/>
    <w:rsid w:val="00FB2C93"/>
    <w:rsid w:val="00FB2DD1"/>
    <w:rsid w:val="00FB3CF8"/>
    <w:rsid w:val="00FB5D08"/>
    <w:rsid w:val="00FC01AA"/>
    <w:rsid w:val="00FC0552"/>
    <w:rsid w:val="00FC20F8"/>
    <w:rsid w:val="00FC3FE7"/>
    <w:rsid w:val="00FC4BD7"/>
    <w:rsid w:val="00FD74EA"/>
    <w:rsid w:val="00FD7E53"/>
    <w:rsid w:val="00FE29C3"/>
    <w:rsid w:val="00FE447C"/>
    <w:rsid w:val="00FF42E6"/>
    <w:rsid w:val="00FF4F2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1693C315"/>
  <w15:docId w15:val="{B1B857E5-FA23-4202-9FC2-773D9EE66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41EB"/>
    <w:rPr>
      <w:rFonts w:ascii="Myriad Pro" w:hAnsi="Myriad Pro" w:cs="Calibri"/>
      <w:sz w:val="22"/>
      <w:szCs w:val="22"/>
      <w:lang w:eastAsia="en-US"/>
    </w:rPr>
  </w:style>
  <w:style w:type="paragraph" w:styleId="Overskrift1">
    <w:name w:val="heading 1"/>
    <w:next w:val="Contractstyle"/>
    <w:qFormat/>
    <w:rsid w:val="00BE6907"/>
    <w:pPr>
      <w:keepNext/>
      <w:keepLines/>
      <w:numPr>
        <w:numId w:val="2"/>
      </w:numPr>
      <w:tabs>
        <w:tab w:val="left" w:pos="720"/>
      </w:tabs>
      <w:spacing w:before="360"/>
      <w:outlineLvl w:val="0"/>
    </w:pPr>
    <w:rPr>
      <w:rFonts w:ascii="Myriad Pro" w:hAnsi="Myriad Pro"/>
      <w:b/>
      <w:color w:val="000000"/>
      <w:kern w:val="28"/>
      <w:sz w:val="32"/>
      <w:lang w:eastAsia="en-US"/>
    </w:rPr>
  </w:style>
  <w:style w:type="paragraph" w:styleId="Overskrift2">
    <w:name w:val="heading 2"/>
    <w:next w:val="Contractstyle"/>
    <w:qFormat/>
    <w:rsid w:val="00BE6907"/>
    <w:pPr>
      <w:keepNext/>
      <w:keepLines/>
      <w:numPr>
        <w:ilvl w:val="1"/>
        <w:numId w:val="2"/>
      </w:numPr>
      <w:spacing w:before="300"/>
      <w:outlineLvl w:val="1"/>
    </w:pPr>
    <w:rPr>
      <w:rFonts w:ascii="Myriad Pro" w:hAnsi="Myriad Pro"/>
      <w:b/>
      <w:kern w:val="28"/>
      <w:sz w:val="22"/>
      <w:lang w:val="en-GB" w:eastAsia="en-US"/>
    </w:rPr>
  </w:style>
  <w:style w:type="paragraph" w:styleId="Overskrift3">
    <w:name w:val="heading 3"/>
    <w:next w:val="Contractstyle"/>
    <w:qFormat/>
    <w:rsid w:val="00BE6907"/>
    <w:pPr>
      <w:keepNext/>
      <w:keepLines/>
      <w:numPr>
        <w:ilvl w:val="2"/>
        <w:numId w:val="2"/>
      </w:numPr>
      <w:spacing w:before="240"/>
      <w:outlineLvl w:val="2"/>
    </w:pPr>
    <w:rPr>
      <w:rFonts w:ascii="Myriad Pro" w:hAnsi="Myriad Pro"/>
      <w:b/>
      <w:kern w:val="28"/>
      <w:sz w:val="22"/>
      <w:lang w:val="en-GB" w:eastAsia="en-US"/>
    </w:rPr>
  </w:style>
  <w:style w:type="paragraph" w:styleId="Overskrift4">
    <w:name w:val="heading 4"/>
    <w:next w:val="Contractstyle"/>
    <w:qFormat/>
    <w:pPr>
      <w:keepNext/>
      <w:keepLines/>
      <w:numPr>
        <w:ilvl w:val="3"/>
        <w:numId w:val="2"/>
      </w:numPr>
      <w:tabs>
        <w:tab w:val="left" w:pos="720"/>
      </w:tabs>
      <w:spacing w:before="200"/>
      <w:outlineLvl w:val="3"/>
    </w:pPr>
    <w:rPr>
      <w:rFonts w:ascii="Arial" w:hAnsi="Arial"/>
      <w:b/>
      <w:color w:val="0000FF"/>
      <w:kern w:val="28"/>
      <w:sz w:val="22"/>
      <w:lang w:val="en-GB" w:eastAsia="en-US"/>
    </w:rPr>
  </w:style>
  <w:style w:type="paragraph" w:styleId="Overskrift5">
    <w:name w:val="heading 5"/>
    <w:basedOn w:val="Normal"/>
    <w:next w:val="Contractstyle"/>
    <w:qFormat/>
    <w:pPr>
      <w:keepNext/>
      <w:keepLines/>
      <w:spacing w:before="180"/>
      <w:ind w:left="737"/>
      <w:outlineLvl w:val="4"/>
    </w:pPr>
    <w:rPr>
      <w:rFonts w:ascii="Arial" w:hAnsi="Arial"/>
      <w:b/>
      <w:color w:val="800080"/>
      <w:kern w:val="28"/>
      <w:lang w:val="en-GB"/>
    </w:rPr>
  </w:style>
  <w:style w:type="paragraph" w:styleId="Overskrift6">
    <w:name w:val="heading 6"/>
    <w:basedOn w:val="Normal"/>
    <w:next w:val="Normal"/>
    <w:qFormat/>
    <w:pPr>
      <w:numPr>
        <w:ilvl w:val="5"/>
        <w:numId w:val="1"/>
      </w:numPr>
      <w:spacing w:before="240" w:after="60"/>
      <w:ind w:left="2217"/>
      <w:outlineLvl w:val="5"/>
    </w:pPr>
    <w:rPr>
      <w:rFonts w:ascii="Arial" w:hAnsi="Arial"/>
      <w:i/>
    </w:rPr>
  </w:style>
  <w:style w:type="paragraph" w:styleId="Overskrift7">
    <w:name w:val="heading 7"/>
    <w:basedOn w:val="Normal"/>
    <w:next w:val="Normal"/>
    <w:qFormat/>
    <w:pPr>
      <w:numPr>
        <w:ilvl w:val="6"/>
        <w:numId w:val="1"/>
      </w:numPr>
      <w:spacing w:before="240" w:after="60"/>
      <w:ind w:left="2217"/>
      <w:outlineLvl w:val="6"/>
    </w:pPr>
    <w:rPr>
      <w:rFonts w:ascii="Arial" w:hAnsi="Arial"/>
    </w:rPr>
  </w:style>
  <w:style w:type="paragraph" w:styleId="Overskrift8">
    <w:name w:val="heading 8"/>
    <w:basedOn w:val="Normal"/>
    <w:next w:val="Normal"/>
    <w:qFormat/>
    <w:pPr>
      <w:numPr>
        <w:ilvl w:val="7"/>
        <w:numId w:val="1"/>
      </w:numPr>
      <w:spacing w:before="240" w:after="60"/>
      <w:ind w:left="2217"/>
      <w:outlineLvl w:val="7"/>
    </w:pPr>
    <w:rPr>
      <w:rFonts w:ascii="Arial" w:hAnsi="Arial"/>
      <w:i/>
    </w:rPr>
  </w:style>
  <w:style w:type="paragraph" w:styleId="Overskrift9">
    <w:name w:val="heading 9"/>
    <w:basedOn w:val="Normal"/>
    <w:next w:val="Normal"/>
    <w:qFormat/>
    <w:pPr>
      <w:numPr>
        <w:ilvl w:val="8"/>
        <w:numId w:val="1"/>
      </w:numPr>
      <w:spacing w:before="240" w:after="60"/>
      <w:ind w:left="2217"/>
      <w:outlineLvl w:val="8"/>
    </w:pPr>
    <w:rPr>
      <w:rFonts w:ascii="Arial" w:hAnsi="Arial"/>
      <w:i/>
      <w:sz w:val="1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Sluttnotetekst">
    <w:name w:val="endnote text"/>
    <w:basedOn w:val="Normal"/>
    <w:semiHidden/>
  </w:style>
  <w:style w:type="character" w:styleId="Sluttnotereferanse">
    <w:name w:val="endnote reference"/>
    <w:semiHidden/>
    <w:rPr>
      <w:vertAlign w:val="superscript"/>
    </w:rPr>
  </w:style>
  <w:style w:type="paragraph" w:styleId="Fotnotetekst">
    <w:name w:val="footnote text"/>
    <w:basedOn w:val="Normal"/>
    <w:semiHidden/>
  </w:style>
  <w:style w:type="character" w:styleId="Fotnotereferanse">
    <w:name w:val="footnote reference"/>
    <w:semiHidden/>
    <w:rPr>
      <w:vertAlign w:val="superscript"/>
    </w:rPr>
  </w:style>
  <w:style w:type="paragraph" w:customStyle="1" w:styleId="innh1">
    <w:name w:val="innh 1"/>
    <w:basedOn w:val="Normal"/>
    <w:pPr>
      <w:tabs>
        <w:tab w:val="right" w:leader="dot" w:pos="9360"/>
      </w:tabs>
      <w:suppressAutoHyphens/>
      <w:spacing w:before="480"/>
      <w:ind w:left="720" w:right="720" w:hanging="720"/>
    </w:pPr>
    <w:rPr>
      <w:lang w:val="en-US"/>
    </w:rPr>
  </w:style>
  <w:style w:type="paragraph" w:customStyle="1" w:styleId="innh2">
    <w:name w:val="innh 2"/>
    <w:basedOn w:val="Normal"/>
    <w:pPr>
      <w:tabs>
        <w:tab w:val="right" w:leader="dot" w:pos="9360"/>
      </w:tabs>
      <w:suppressAutoHyphens/>
      <w:ind w:left="1440" w:right="720" w:hanging="720"/>
    </w:pPr>
    <w:rPr>
      <w:lang w:val="en-US"/>
    </w:rPr>
  </w:style>
  <w:style w:type="paragraph" w:customStyle="1" w:styleId="innh3">
    <w:name w:val="innh 3"/>
    <w:basedOn w:val="Normal"/>
    <w:pPr>
      <w:tabs>
        <w:tab w:val="right" w:leader="dot" w:pos="9360"/>
      </w:tabs>
      <w:suppressAutoHyphens/>
      <w:ind w:left="2160" w:right="720" w:hanging="720"/>
    </w:pPr>
    <w:rPr>
      <w:lang w:val="en-US"/>
    </w:rPr>
  </w:style>
  <w:style w:type="paragraph" w:customStyle="1" w:styleId="innh4">
    <w:name w:val="innh 4"/>
    <w:basedOn w:val="Normal"/>
    <w:pPr>
      <w:tabs>
        <w:tab w:val="right" w:leader="dot" w:pos="9360"/>
      </w:tabs>
      <w:suppressAutoHyphens/>
      <w:ind w:left="2880" w:right="720" w:hanging="720"/>
    </w:pPr>
    <w:rPr>
      <w:lang w:val="en-US"/>
    </w:rPr>
  </w:style>
  <w:style w:type="paragraph" w:customStyle="1" w:styleId="innh5">
    <w:name w:val="innh 5"/>
    <w:basedOn w:val="Normal"/>
    <w:pPr>
      <w:tabs>
        <w:tab w:val="right" w:leader="dot" w:pos="9360"/>
      </w:tabs>
      <w:suppressAutoHyphens/>
      <w:ind w:left="3600" w:right="720" w:hanging="720"/>
    </w:pPr>
    <w:rPr>
      <w:lang w:val="en-US"/>
    </w:rPr>
  </w:style>
  <w:style w:type="paragraph" w:customStyle="1" w:styleId="innh6">
    <w:name w:val="innh 6"/>
    <w:basedOn w:val="Normal"/>
    <w:pPr>
      <w:tabs>
        <w:tab w:val="right" w:pos="9360"/>
      </w:tabs>
      <w:suppressAutoHyphens/>
      <w:ind w:left="720" w:hanging="720"/>
    </w:pPr>
    <w:rPr>
      <w:lang w:val="en-US"/>
    </w:rPr>
  </w:style>
  <w:style w:type="paragraph" w:customStyle="1" w:styleId="innh7">
    <w:name w:val="innh 7"/>
    <w:basedOn w:val="Normal"/>
    <w:pPr>
      <w:suppressAutoHyphens/>
      <w:ind w:left="720" w:hanging="720"/>
    </w:pPr>
    <w:rPr>
      <w:lang w:val="en-US"/>
    </w:rPr>
  </w:style>
  <w:style w:type="paragraph" w:customStyle="1" w:styleId="innh8">
    <w:name w:val="innh 8"/>
    <w:basedOn w:val="Normal"/>
    <w:pPr>
      <w:tabs>
        <w:tab w:val="right" w:pos="9360"/>
      </w:tabs>
      <w:suppressAutoHyphens/>
      <w:ind w:left="720" w:hanging="720"/>
    </w:pPr>
    <w:rPr>
      <w:lang w:val="en-US"/>
    </w:rPr>
  </w:style>
  <w:style w:type="paragraph" w:customStyle="1" w:styleId="innh9">
    <w:name w:val="innh 9"/>
    <w:basedOn w:val="Normal"/>
    <w:pPr>
      <w:tabs>
        <w:tab w:val="right" w:leader="dot" w:pos="9360"/>
      </w:tabs>
      <w:suppressAutoHyphens/>
      <w:ind w:left="720" w:hanging="720"/>
    </w:pPr>
    <w:rPr>
      <w:lang w:val="en-US"/>
    </w:rPr>
  </w:style>
  <w:style w:type="paragraph" w:customStyle="1" w:styleId="innh11">
    <w:name w:val="innh 11"/>
    <w:basedOn w:val="Normal"/>
    <w:pPr>
      <w:tabs>
        <w:tab w:val="right" w:leader="dot" w:pos="9360"/>
      </w:tabs>
      <w:suppressAutoHyphens/>
      <w:ind w:left="1440" w:right="720" w:hanging="1440"/>
    </w:pPr>
    <w:rPr>
      <w:lang w:val="en-US"/>
    </w:rPr>
  </w:style>
  <w:style w:type="paragraph" w:customStyle="1" w:styleId="innh21">
    <w:name w:val="innh 21"/>
    <w:basedOn w:val="Normal"/>
    <w:pPr>
      <w:tabs>
        <w:tab w:val="right" w:leader="dot" w:pos="9360"/>
      </w:tabs>
      <w:suppressAutoHyphens/>
      <w:ind w:left="1440" w:right="720" w:hanging="720"/>
    </w:pPr>
    <w:rPr>
      <w:lang w:val="en-US"/>
    </w:rPr>
  </w:style>
  <w:style w:type="paragraph" w:customStyle="1" w:styleId="kildelisteoverskrift">
    <w:name w:val="kildelisteoverskrift"/>
    <w:basedOn w:val="Normal"/>
    <w:pPr>
      <w:tabs>
        <w:tab w:val="right" w:pos="9360"/>
      </w:tabs>
      <w:suppressAutoHyphens/>
    </w:pPr>
    <w:rPr>
      <w:lang w:val="en-US"/>
    </w:rPr>
  </w:style>
  <w:style w:type="paragraph" w:customStyle="1" w:styleId="bildetekst">
    <w:name w:val="bildetekst"/>
    <w:basedOn w:val="Normal"/>
  </w:style>
  <w:style w:type="character" w:customStyle="1" w:styleId="EquationCaption">
    <w:name w:val="_Equation Caption"/>
  </w:style>
  <w:style w:type="paragraph" w:styleId="Topptekst">
    <w:name w:val="header"/>
    <w:pPr>
      <w:tabs>
        <w:tab w:val="center" w:pos="4253"/>
        <w:tab w:val="right" w:pos="9497"/>
      </w:tabs>
    </w:pPr>
    <w:rPr>
      <w:noProof/>
      <w:sz w:val="22"/>
      <w:lang w:val="en-GB" w:eastAsia="en-US"/>
    </w:rPr>
  </w:style>
  <w:style w:type="paragraph" w:styleId="Bunntekst">
    <w:name w:val="footer"/>
    <w:basedOn w:val="Normal"/>
    <w:pPr>
      <w:tabs>
        <w:tab w:val="center" w:pos="4153"/>
        <w:tab w:val="right" w:pos="8306"/>
      </w:tabs>
      <w:spacing w:before="120" w:after="120"/>
    </w:pPr>
    <w:rPr>
      <w:lang w:val="en-GB"/>
    </w:rPr>
  </w:style>
  <w:style w:type="paragraph" w:customStyle="1" w:styleId="Contractstyle">
    <w:name w:val="Contractstyle"/>
    <w:pPr>
      <w:keepLines/>
      <w:tabs>
        <w:tab w:val="left" w:pos="720"/>
      </w:tabs>
      <w:spacing w:before="60" w:after="60"/>
      <w:ind w:left="720"/>
    </w:pPr>
    <w:rPr>
      <w:sz w:val="22"/>
      <w:lang w:eastAsia="en-US"/>
    </w:rPr>
  </w:style>
  <w:style w:type="paragraph" w:customStyle="1" w:styleId="Contractstyle3">
    <w:name w:val="Contractstyle3"/>
    <w:basedOn w:val="Contractstyle"/>
    <w:pPr>
      <w:ind w:left="1440"/>
    </w:pPr>
  </w:style>
  <w:style w:type="paragraph" w:customStyle="1" w:styleId="Contractstyle4">
    <w:name w:val="Contractstyle4"/>
    <w:basedOn w:val="Contractstyle"/>
    <w:pPr>
      <w:ind w:left="2217"/>
    </w:pPr>
  </w:style>
  <w:style w:type="paragraph" w:styleId="INNH10">
    <w:name w:val="toc 1"/>
    <w:basedOn w:val="Normal"/>
    <w:next w:val="Contractstyle"/>
    <w:autoRedefine/>
    <w:semiHidden/>
    <w:pPr>
      <w:tabs>
        <w:tab w:val="left" w:pos="567"/>
        <w:tab w:val="right" w:leader="dot" w:pos="9072"/>
      </w:tabs>
      <w:spacing w:before="40" w:after="40"/>
    </w:pPr>
    <w:rPr>
      <w:b/>
      <w:caps/>
      <w:noProof/>
    </w:rPr>
  </w:style>
  <w:style w:type="character" w:styleId="Merknadsreferanse">
    <w:name w:val="annotation reference"/>
    <w:semiHidden/>
    <w:rPr>
      <w:rFonts w:ascii="Tms Rmn" w:hAnsi="Tms Rmn"/>
      <w:noProof w:val="0"/>
      <w:vanish/>
      <w:color w:val="FF00FF"/>
      <w:kern w:val="0"/>
      <w:sz w:val="16"/>
      <w:lang w:val="en-US"/>
    </w:rPr>
  </w:style>
  <w:style w:type="character" w:styleId="Sidetall">
    <w:name w:val="page number"/>
    <w:basedOn w:val="Standardskriftforavsnitt"/>
  </w:style>
  <w:style w:type="paragraph" w:customStyle="1" w:styleId="Contractstyle1">
    <w:name w:val="Contractstyle1"/>
    <w:basedOn w:val="Contractstyle"/>
    <w:pPr>
      <w:ind w:left="0"/>
    </w:pPr>
  </w:style>
  <w:style w:type="paragraph" w:customStyle="1" w:styleId="innhfort">
    <w:name w:val="innhfort"/>
    <w:pPr>
      <w:spacing w:before="40" w:after="40"/>
      <w:ind w:left="454" w:hanging="454"/>
    </w:pPr>
    <w:rPr>
      <w:b/>
      <w:caps/>
      <w:noProof/>
      <w:lang w:val="en-GB" w:eastAsia="en-US"/>
    </w:rPr>
  </w:style>
  <w:style w:type="paragraph" w:styleId="INNH20">
    <w:name w:val="toc 2"/>
    <w:basedOn w:val="Normal"/>
    <w:next w:val="Contractstyle"/>
    <w:autoRedefine/>
    <w:semiHidden/>
    <w:pPr>
      <w:tabs>
        <w:tab w:val="left" w:pos="567"/>
        <w:tab w:val="right" w:leader="dot" w:pos="9072"/>
      </w:tabs>
      <w:spacing w:before="40" w:after="40"/>
    </w:pPr>
    <w:rPr>
      <w:noProof/>
    </w:rPr>
  </w:style>
  <w:style w:type="paragraph" w:customStyle="1" w:styleId="ReqCLS-KravtilContractorLogisticSupport">
    <w:name w:val="Req CLS - Krav til Contractor Logistic Support"/>
    <w:basedOn w:val="Normal"/>
    <w:pPr>
      <w:numPr>
        <w:numId w:val="5"/>
      </w:numPr>
      <w:tabs>
        <w:tab w:val="clear" w:pos="1080"/>
        <w:tab w:val="left" w:pos="1701"/>
      </w:tabs>
      <w:spacing w:before="60" w:after="60"/>
      <w:ind w:left="1701" w:hanging="1701"/>
    </w:pPr>
    <w:rPr>
      <w:lang w:val="en-GB"/>
    </w:rPr>
  </w:style>
  <w:style w:type="paragraph" w:customStyle="1" w:styleId="ReqCOD-KravtilCodificationandTechnicalData">
    <w:name w:val="Req COD - Krav til Codification and Technical Data"/>
    <w:basedOn w:val="Normal"/>
    <w:pPr>
      <w:numPr>
        <w:numId w:val="4"/>
      </w:numPr>
      <w:tabs>
        <w:tab w:val="clear" w:pos="1440"/>
        <w:tab w:val="left" w:pos="1701"/>
      </w:tabs>
      <w:spacing w:before="60" w:after="60"/>
      <w:ind w:left="1701" w:hanging="1701"/>
    </w:pPr>
    <w:rPr>
      <w:lang w:val="en-GB"/>
    </w:rPr>
  </w:style>
  <w:style w:type="paragraph" w:customStyle="1" w:styleId="ReqEIT-KravtilEndItem">
    <w:name w:val="Req EIT - Krav til End Item"/>
    <w:basedOn w:val="Normal"/>
    <w:pPr>
      <w:numPr>
        <w:numId w:val="3"/>
      </w:numPr>
      <w:tabs>
        <w:tab w:val="clear" w:pos="1080"/>
        <w:tab w:val="left" w:pos="1701"/>
      </w:tabs>
      <w:spacing w:before="60" w:after="60"/>
      <w:ind w:left="1701" w:hanging="1701"/>
    </w:pPr>
    <w:rPr>
      <w:lang w:val="en-GB"/>
    </w:rPr>
  </w:style>
  <w:style w:type="paragraph" w:customStyle="1" w:styleId="ReqRFT-Kravtilleveranserfratilbyderenefrkontraktsinngelsedokumentasjon">
    <w:name w:val="Req RFT - Krav til leveranser fra tilbyderene før kontraktsinngåelse (dokumentasjon"/>
    <w:aliases w:val="tester osv). Dette inngår i Part 2B"/>
    <w:basedOn w:val="Normal"/>
    <w:pPr>
      <w:numPr>
        <w:numId w:val="6"/>
      </w:numPr>
      <w:tabs>
        <w:tab w:val="clear" w:pos="1080"/>
        <w:tab w:val="left" w:pos="1701"/>
      </w:tabs>
      <w:spacing w:before="60" w:after="60"/>
      <w:ind w:left="1701" w:hanging="1701"/>
    </w:pPr>
    <w:rPr>
      <w:lang w:val="en-GB"/>
    </w:rPr>
  </w:style>
  <w:style w:type="paragraph" w:customStyle="1" w:styleId="ReqTRA-KravtilTrainingandTrainingEquipment">
    <w:name w:val="Req TRA - Krav til Training and Training Equipment"/>
    <w:basedOn w:val="Normal"/>
    <w:pPr>
      <w:numPr>
        <w:numId w:val="12"/>
      </w:numPr>
      <w:tabs>
        <w:tab w:val="left" w:pos="1701"/>
      </w:tabs>
      <w:spacing w:before="60" w:after="60"/>
    </w:pPr>
    <w:rPr>
      <w:lang w:val="en-GB"/>
    </w:rPr>
  </w:style>
  <w:style w:type="paragraph" w:customStyle="1" w:styleId="ReqSOW-KravtilarbeidsomleverandrenskalutfreetterkontraktsinngelseDetteinngriAnnexF">
    <w:name w:val="Req SOW - Krav til arbeid som leverandøren skal utføre etter kontraktsinngåelse. Dette inngår i Annex F."/>
    <w:basedOn w:val="Normal"/>
    <w:pPr>
      <w:numPr>
        <w:numId w:val="7"/>
      </w:numPr>
      <w:tabs>
        <w:tab w:val="clear" w:pos="1440"/>
        <w:tab w:val="left" w:pos="1701"/>
      </w:tabs>
      <w:spacing w:before="60" w:after="60"/>
      <w:ind w:left="1701" w:hanging="1701"/>
    </w:pPr>
    <w:rPr>
      <w:lang w:val="en-GB"/>
    </w:rPr>
  </w:style>
  <w:style w:type="paragraph" w:customStyle="1" w:styleId="ReqSPP-KravtilSpareParts">
    <w:name w:val="Req SPP - Krav til Spare Parts"/>
    <w:basedOn w:val="Normal"/>
    <w:pPr>
      <w:numPr>
        <w:numId w:val="8"/>
      </w:numPr>
      <w:tabs>
        <w:tab w:val="clear" w:pos="1080"/>
        <w:tab w:val="left" w:pos="1701"/>
      </w:tabs>
      <w:spacing w:before="60" w:after="60"/>
      <w:ind w:left="1701" w:hanging="1701"/>
    </w:pPr>
    <w:rPr>
      <w:lang w:val="en-GB"/>
    </w:rPr>
  </w:style>
  <w:style w:type="paragraph" w:customStyle="1" w:styleId="ReqSUP-KravtilSupportEquipment">
    <w:name w:val="Req SUP - Krav til Support Equipment"/>
    <w:basedOn w:val="Normal"/>
    <w:pPr>
      <w:numPr>
        <w:numId w:val="9"/>
      </w:numPr>
      <w:tabs>
        <w:tab w:val="clear" w:pos="1080"/>
        <w:tab w:val="left" w:pos="1701"/>
      </w:tabs>
      <w:spacing w:before="60" w:after="60"/>
      <w:ind w:left="1701" w:hanging="1701"/>
    </w:pPr>
    <w:rPr>
      <w:lang w:val="en-GB"/>
    </w:rPr>
  </w:style>
  <w:style w:type="paragraph" w:customStyle="1" w:styleId="ReqTDP-KravtilTechnicalDataPackage">
    <w:name w:val="Req TDP - Krav til Technical Data Package"/>
    <w:basedOn w:val="Normal"/>
    <w:pPr>
      <w:numPr>
        <w:numId w:val="10"/>
      </w:numPr>
      <w:tabs>
        <w:tab w:val="clear" w:pos="1080"/>
        <w:tab w:val="left" w:pos="1701"/>
      </w:tabs>
      <w:spacing w:before="60" w:after="60"/>
      <w:ind w:left="1701" w:hanging="1701"/>
    </w:pPr>
    <w:rPr>
      <w:lang w:val="en-GB"/>
    </w:rPr>
  </w:style>
  <w:style w:type="paragraph" w:customStyle="1" w:styleId="ReqTPU-KravtilTechnicalPublication">
    <w:name w:val="Req TPU - Krav til Technical Publication"/>
    <w:basedOn w:val="Normal"/>
    <w:pPr>
      <w:numPr>
        <w:numId w:val="11"/>
      </w:numPr>
      <w:tabs>
        <w:tab w:val="clear" w:pos="1080"/>
        <w:tab w:val="left" w:pos="1701"/>
      </w:tabs>
      <w:spacing w:before="60" w:after="60"/>
    </w:pPr>
    <w:rPr>
      <w:lang w:val="en-GB"/>
    </w:rPr>
  </w:style>
  <w:style w:type="paragraph" w:customStyle="1" w:styleId="ReqWAR-KravtilWarranty">
    <w:name w:val="Req WAR - Krav til Warranty"/>
    <w:basedOn w:val="Normal"/>
    <w:pPr>
      <w:numPr>
        <w:numId w:val="13"/>
      </w:numPr>
      <w:tabs>
        <w:tab w:val="clear" w:pos="1440"/>
        <w:tab w:val="left" w:pos="1701"/>
      </w:tabs>
      <w:spacing w:before="60" w:after="60"/>
    </w:pPr>
    <w:rPr>
      <w:lang w:val="en-GB"/>
    </w:rPr>
  </w:style>
  <w:style w:type="paragraph" w:styleId="Tittel">
    <w:name w:val="Title"/>
    <w:basedOn w:val="Normal"/>
    <w:next w:val="Contractstyle"/>
    <w:qFormat/>
    <w:pPr>
      <w:spacing w:before="1440" w:after="240"/>
    </w:pPr>
    <w:rPr>
      <w:rFonts w:ascii="Arial" w:hAnsi="Arial"/>
      <w:b/>
      <w:color w:val="000080"/>
      <w:kern w:val="28"/>
      <w:sz w:val="32"/>
      <w:lang w:val="en-GB"/>
    </w:rPr>
  </w:style>
  <w:style w:type="paragraph" w:styleId="Brdtekst">
    <w:name w:val="Body Text"/>
    <w:aliases w:val="DNV-Body"/>
    <w:basedOn w:val="Normal"/>
    <w:pPr>
      <w:spacing w:after="120"/>
    </w:pPr>
  </w:style>
  <w:style w:type="paragraph" w:styleId="Undertittel">
    <w:name w:val="Subtitle"/>
    <w:basedOn w:val="Normal"/>
    <w:qFormat/>
    <w:pPr>
      <w:spacing w:after="60"/>
      <w:jc w:val="center"/>
      <w:outlineLvl w:val="1"/>
    </w:pPr>
    <w:rPr>
      <w:rFonts w:ascii="Arial" w:hAnsi="Arial"/>
      <w:sz w:val="24"/>
    </w:rPr>
  </w:style>
  <w:style w:type="paragraph" w:styleId="INNH30">
    <w:name w:val="toc 3"/>
    <w:basedOn w:val="Normal"/>
    <w:next w:val="Normal"/>
    <w:autoRedefine/>
    <w:semiHidden/>
    <w:pPr>
      <w:tabs>
        <w:tab w:val="left" w:pos="1200"/>
        <w:tab w:val="right" w:leader="dot" w:pos="9605"/>
      </w:tabs>
      <w:ind w:left="400"/>
    </w:pPr>
    <w:rPr>
      <w:noProof/>
    </w:rPr>
  </w:style>
  <w:style w:type="character" w:styleId="Utheving">
    <w:name w:val="Emphasis"/>
    <w:qFormat/>
    <w:rPr>
      <w:i/>
    </w:rPr>
  </w:style>
  <w:style w:type="paragraph" w:styleId="Brdtekst2">
    <w:name w:val="Body Text 2"/>
    <w:basedOn w:val="Normal"/>
    <w:pPr>
      <w:spacing w:after="120" w:line="480" w:lineRule="auto"/>
    </w:pPr>
  </w:style>
  <w:style w:type="paragraph" w:styleId="INNH40">
    <w:name w:val="toc 4"/>
    <w:basedOn w:val="Normal"/>
    <w:next w:val="Normal"/>
    <w:autoRedefine/>
    <w:semiHidden/>
    <w:pPr>
      <w:ind w:left="600"/>
    </w:pPr>
  </w:style>
  <w:style w:type="paragraph" w:styleId="INNH50">
    <w:name w:val="toc 5"/>
    <w:basedOn w:val="Normal"/>
    <w:next w:val="Normal"/>
    <w:autoRedefine/>
    <w:semiHidden/>
    <w:pPr>
      <w:ind w:left="800"/>
    </w:pPr>
  </w:style>
  <w:style w:type="paragraph" w:styleId="INNH60">
    <w:name w:val="toc 6"/>
    <w:basedOn w:val="Normal"/>
    <w:next w:val="Normal"/>
    <w:autoRedefine/>
    <w:semiHidden/>
    <w:pPr>
      <w:ind w:left="1000"/>
    </w:pPr>
  </w:style>
  <w:style w:type="paragraph" w:styleId="INNH70">
    <w:name w:val="toc 7"/>
    <w:basedOn w:val="Normal"/>
    <w:next w:val="Normal"/>
    <w:autoRedefine/>
    <w:semiHidden/>
    <w:pPr>
      <w:ind w:left="1200"/>
    </w:pPr>
  </w:style>
  <w:style w:type="paragraph" w:styleId="INNH80">
    <w:name w:val="toc 8"/>
    <w:basedOn w:val="Normal"/>
    <w:next w:val="Normal"/>
    <w:autoRedefine/>
    <w:semiHidden/>
    <w:pPr>
      <w:ind w:left="1400"/>
    </w:pPr>
  </w:style>
  <w:style w:type="paragraph" w:styleId="INNH90">
    <w:name w:val="toc 9"/>
    <w:basedOn w:val="Normal"/>
    <w:next w:val="Normal"/>
    <w:autoRedefine/>
    <w:semiHidden/>
    <w:pPr>
      <w:ind w:left="1600"/>
    </w:pPr>
  </w:style>
  <w:style w:type="paragraph" w:styleId="Brdtekstinnrykk3">
    <w:name w:val="Body Text Indent 3"/>
    <w:basedOn w:val="Normal"/>
    <w:pPr>
      <w:spacing w:after="120"/>
      <w:ind w:left="283"/>
    </w:pPr>
    <w:rPr>
      <w:sz w:val="16"/>
    </w:rPr>
  </w:style>
  <w:style w:type="character" w:styleId="Hyperkobling">
    <w:name w:val="Hyperlink"/>
    <w:rPr>
      <w:color w:val="0000FF"/>
      <w:u w:val="single"/>
    </w:rPr>
  </w:style>
  <w:style w:type="character" w:styleId="Fulgthyperkobling">
    <w:name w:val="FollowedHyperlink"/>
    <w:rPr>
      <w:color w:val="800080"/>
      <w:u w:val="single"/>
    </w:rPr>
  </w:style>
  <w:style w:type="paragraph" w:customStyle="1" w:styleId="Tabelltekst2">
    <w:name w:val="Tabelltekst 2"/>
    <w:basedOn w:val="Normal"/>
    <w:pPr>
      <w:tabs>
        <w:tab w:val="decimal" w:pos="0"/>
        <w:tab w:val="left" w:pos="850"/>
        <w:tab w:val="left" w:pos="1361"/>
        <w:tab w:val="left" w:pos="1871"/>
        <w:tab w:val="left" w:pos="2381"/>
        <w:tab w:val="left" w:pos="2891"/>
        <w:tab w:val="left" w:pos="3402"/>
        <w:tab w:val="left" w:pos="3912"/>
        <w:tab w:val="left" w:pos="4422"/>
        <w:tab w:val="left" w:pos="4932"/>
        <w:tab w:val="left" w:pos="5443"/>
        <w:tab w:val="left" w:pos="5953"/>
        <w:tab w:val="left" w:pos="6463"/>
        <w:tab w:val="left" w:pos="6973"/>
        <w:tab w:val="left" w:pos="7483"/>
        <w:tab w:val="left" w:pos="7994"/>
        <w:tab w:val="left" w:pos="8504"/>
      </w:tabs>
    </w:pPr>
    <w:rPr>
      <w:sz w:val="18"/>
      <w:lang w:val="en-US"/>
    </w:rPr>
  </w:style>
  <w:style w:type="paragraph" w:customStyle="1" w:styleId="DefaultText">
    <w:name w:val="Default Text"/>
    <w:basedOn w:val="Normal"/>
    <w:pPr>
      <w:tabs>
        <w:tab w:val="left" w:pos="850"/>
        <w:tab w:val="left" w:pos="1361"/>
        <w:tab w:val="left" w:pos="1871"/>
        <w:tab w:val="left" w:pos="2381"/>
        <w:tab w:val="left" w:pos="2891"/>
        <w:tab w:val="left" w:pos="3402"/>
        <w:tab w:val="left" w:pos="3912"/>
        <w:tab w:val="left" w:pos="4422"/>
        <w:tab w:val="left" w:pos="4932"/>
        <w:tab w:val="left" w:pos="5443"/>
        <w:tab w:val="left" w:pos="5953"/>
        <w:tab w:val="left" w:pos="6463"/>
        <w:tab w:val="left" w:pos="6973"/>
        <w:tab w:val="left" w:pos="7483"/>
        <w:tab w:val="left" w:pos="7994"/>
        <w:tab w:val="left" w:pos="8504"/>
      </w:tabs>
    </w:pPr>
    <w:rPr>
      <w:lang w:val="en-US"/>
    </w:rPr>
  </w:style>
  <w:style w:type="paragraph" w:customStyle="1" w:styleId="Brdtekst1nummerert">
    <w:name w:val="Brødtekst (1) nummerert"/>
    <w:basedOn w:val="Normal"/>
    <w:pPr>
      <w:spacing w:before="20" w:after="40"/>
      <w:ind w:left="822" w:hanging="680"/>
    </w:pPr>
    <w:rPr>
      <w:sz w:val="24"/>
      <w:lang w:val="en-GB"/>
    </w:rPr>
  </w:style>
  <w:style w:type="paragraph" w:customStyle="1" w:styleId="Brdtekstpaaflgende">
    <w:name w:val="Brødtekst paafølgende"/>
    <w:basedOn w:val="Brdtekst"/>
    <w:link w:val="BrdtekstpaaflgendeTegn"/>
    <w:pPr>
      <w:spacing w:before="60" w:after="60"/>
    </w:pPr>
    <w:rPr>
      <w:sz w:val="24"/>
      <w:lang w:val="en-GB"/>
    </w:rPr>
  </w:style>
  <w:style w:type="character" w:customStyle="1" w:styleId="HFK-Tidlref">
    <w:name w:val="HFK- Tidl.ref."/>
    <w:rPr>
      <w:rFonts w:ascii="Bookman" w:hAnsi="Bookman"/>
      <w:sz w:val="22"/>
    </w:rPr>
  </w:style>
  <w:style w:type="paragraph" w:styleId="Merknadstekst">
    <w:name w:val="annotation text"/>
    <w:basedOn w:val="Normal"/>
    <w:link w:val="MerknadstekstTegn"/>
    <w:semiHidden/>
  </w:style>
  <w:style w:type="paragraph" w:styleId="Dokumentkart">
    <w:name w:val="Document Map"/>
    <w:basedOn w:val="Normal"/>
    <w:semiHidden/>
    <w:pPr>
      <w:shd w:val="clear" w:color="auto" w:fill="000080"/>
    </w:pPr>
    <w:rPr>
      <w:rFonts w:ascii="Tahoma" w:hAnsi="Tahoma"/>
    </w:rPr>
  </w:style>
  <w:style w:type="character" w:customStyle="1" w:styleId="HFK-Heading-Eng">
    <w:name w:val="HFK- Heading - Eng"/>
    <w:rPr>
      <w:sz w:val="24"/>
    </w:rPr>
  </w:style>
  <w:style w:type="paragraph" w:styleId="Punktliste">
    <w:name w:val="List Bullet"/>
    <w:basedOn w:val="Normal"/>
    <w:autoRedefine/>
    <w:rsid w:val="00083939"/>
    <w:rPr>
      <w:rFonts w:ascii="Arial" w:hAnsi="Arial" w:cs="Arial"/>
    </w:rPr>
  </w:style>
  <w:style w:type="paragraph" w:customStyle="1" w:styleId="Stil1">
    <w:name w:val="Stil1"/>
    <w:basedOn w:val="Contractstyle"/>
    <w:rPr>
      <w:sz w:val="24"/>
    </w:rPr>
  </w:style>
  <w:style w:type="paragraph" w:styleId="Sitat">
    <w:name w:val="Quote"/>
    <w:basedOn w:val="Normal"/>
    <w:qFormat/>
    <w:pPr>
      <w:spacing w:before="120" w:after="120"/>
      <w:ind w:left="709" w:right="851"/>
      <w:jc w:val="both"/>
    </w:pPr>
    <w:rPr>
      <w:i/>
      <w:spacing w:val="-2"/>
      <w:lang w:eastAsia="nb-NO"/>
    </w:rPr>
  </w:style>
  <w:style w:type="paragraph" w:customStyle="1" w:styleId="Topptekstpartall">
    <w:name w:val="Topptekst partall"/>
    <w:basedOn w:val="Topptekst"/>
    <w:pPr>
      <w:tabs>
        <w:tab w:val="clear" w:pos="4253"/>
        <w:tab w:val="clear" w:pos="9497"/>
      </w:tabs>
      <w:ind w:left="3686"/>
      <w:jc w:val="right"/>
    </w:pPr>
    <w:rPr>
      <w:rFonts w:ascii="Arial" w:hAnsi="Arial"/>
      <w:b/>
      <w:noProof w:val="0"/>
      <w:lang w:val="nb-NO" w:eastAsia="nb-NO"/>
    </w:rPr>
  </w:style>
  <w:style w:type="paragraph" w:styleId="Bobletekst">
    <w:name w:val="Balloon Text"/>
    <w:basedOn w:val="Normal"/>
    <w:semiHidden/>
    <w:rsid w:val="00BF5AA7"/>
    <w:rPr>
      <w:rFonts w:ascii="Tahoma" w:hAnsi="Tahoma" w:cs="Tahoma"/>
      <w:sz w:val="16"/>
      <w:szCs w:val="16"/>
    </w:rPr>
  </w:style>
  <w:style w:type="paragraph" w:styleId="Brdtekstinnrykk">
    <w:name w:val="Body Text Indent"/>
    <w:basedOn w:val="Normal"/>
    <w:rsid w:val="00432E4B"/>
    <w:pPr>
      <w:spacing w:after="120"/>
      <w:ind w:left="283"/>
    </w:pPr>
  </w:style>
  <w:style w:type="paragraph" w:styleId="Brdtekstinnrykk2">
    <w:name w:val="Body Text Indent 2"/>
    <w:basedOn w:val="Normal"/>
    <w:rsid w:val="00FC0552"/>
    <w:pPr>
      <w:spacing w:after="120" w:line="480" w:lineRule="auto"/>
      <w:ind w:left="283"/>
    </w:pPr>
  </w:style>
  <w:style w:type="table" w:styleId="Tabellrutenett">
    <w:name w:val="Table Grid"/>
    <w:basedOn w:val="Vanligtabell"/>
    <w:rsid w:val="002F56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nisk4">
    <w:name w:val="Teknisk 4"/>
    <w:rsid w:val="00FE29C3"/>
    <w:pPr>
      <w:tabs>
        <w:tab w:val="left" w:pos="-720"/>
      </w:tabs>
      <w:suppressAutoHyphens/>
    </w:pPr>
    <w:rPr>
      <w:rFonts w:ascii="Courier New" w:hAnsi="Courier New"/>
      <w:b/>
      <w:sz w:val="24"/>
      <w:lang w:val="en-US"/>
    </w:rPr>
  </w:style>
  <w:style w:type="paragraph" w:customStyle="1" w:styleId="AvsntilhQy1">
    <w:name w:val="Avsn til hÀQÀy 1"/>
    <w:rsid w:val="00FE29C3"/>
    <w:pPr>
      <w:tabs>
        <w:tab w:val="left" w:pos="-720"/>
        <w:tab w:val="left" w:pos="0"/>
        <w:tab w:val="decimal" w:pos="720"/>
      </w:tabs>
      <w:suppressAutoHyphens/>
      <w:ind w:left="720"/>
    </w:pPr>
    <w:rPr>
      <w:rFonts w:ascii="Courier New" w:hAnsi="Courier New"/>
      <w:sz w:val="24"/>
      <w:lang w:val="en-US"/>
    </w:rPr>
  </w:style>
  <w:style w:type="paragraph" w:styleId="Kommentaremne">
    <w:name w:val="annotation subject"/>
    <w:basedOn w:val="Merknadstekst"/>
    <w:next w:val="Merknadstekst"/>
    <w:semiHidden/>
    <w:rsid w:val="00890068"/>
    <w:rPr>
      <w:b/>
      <w:bCs/>
    </w:rPr>
  </w:style>
  <w:style w:type="character" w:customStyle="1" w:styleId="BrdtekstpaaflgendeTegn">
    <w:name w:val="Brødtekst paafølgende Tegn"/>
    <w:link w:val="Brdtekstpaaflgende"/>
    <w:locked/>
    <w:rsid w:val="00CF486A"/>
    <w:rPr>
      <w:sz w:val="24"/>
      <w:lang w:val="en-GB" w:eastAsia="en-US" w:bidi="ar-SA"/>
    </w:rPr>
  </w:style>
  <w:style w:type="character" w:customStyle="1" w:styleId="MerknadstekstTegn">
    <w:name w:val="Merknadstekst Tegn"/>
    <w:link w:val="Merknadstekst"/>
    <w:semiHidden/>
    <w:locked/>
    <w:rsid w:val="00CF486A"/>
    <w:rPr>
      <w:lang w:val="en-AU" w:eastAsia="en-US" w:bidi="ar-SA"/>
    </w:rPr>
  </w:style>
  <w:style w:type="paragraph" w:customStyle="1" w:styleId="Brdtekstpflgende">
    <w:name w:val="Brødtekst påfølgende"/>
    <w:basedOn w:val="Brdtekst"/>
    <w:rsid w:val="008B252F"/>
    <w:pPr>
      <w:overflowPunct w:val="0"/>
      <w:autoSpaceDE w:val="0"/>
      <w:autoSpaceDN w:val="0"/>
      <w:adjustRightInd w:val="0"/>
      <w:spacing w:before="60" w:after="60"/>
      <w:textAlignment w:val="baseline"/>
    </w:pPr>
    <w:rPr>
      <w:sz w:val="24"/>
      <w:lang w:eastAsia="nb-NO"/>
    </w:rPr>
  </w:style>
  <w:style w:type="paragraph" w:customStyle="1" w:styleId="VText2">
    <w:name w:val="V_Text2"/>
    <w:basedOn w:val="Normal"/>
    <w:rsid w:val="00641E20"/>
    <w:pPr>
      <w:spacing w:after="120"/>
      <w:ind w:firstLine="567"/>
      <w:jc w:val="both"/>
    </w:pPr>
    <w:rPr>
      <w:sz w:val="24"/>
      <w:lang w:val="en-GB" w:eastAsia="cs-CZ"/>
    </w:rPr>
  </w:style>
  <w:style w:type="paragraph" w:customStyle="1" w:styleId="Listeavsnitt1">
    <w:name w:val="Listeavsnitt1"/>
    <w:basedOn w:val="Normal"/>
    <w:rsid w:val="000F44CE"/>
    <w:pPr>
      <w:spacing w:after="200" w:line="276" w:lineRule="auto"/>
      <w:ind w:left="720"/>
      <w:contextualSpacing/>
    </w:pPr>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680478">
      <w:bodyDiv w:val="1"/>
      <w:marLeft w:val="0"/>
      <w:marRight w:val="0"/>
      <w:marTop w:val="0"/>
      <w:marBottom w:val="0"/>
      <w:divBdr>
        <w:top w:val="none" w:sz="0" w:space="0" w:color="auto"/>
        <w:left w:val="none" w:sz="0" w:space="0" w:color="auto"/>
        <w:bottom w:val="none" w:sz="0" w:space="0" w:color="auto"/>
        <w:right w:val="none" w:sz="0" w:space="0" w:color="auto"/>
      </w:divBdr>
    </w:div>
    <w:div w:id="267275269">
      <w:bodyDiv w:val="1"/>
      <w:marLeft w:val="0"/>
      <w:marRight w:val="0"/>
      <w:marTop w:val="0"/>
      <w:marBottom w:val="0"/>
      <w:divBdr>
        <w:top w:val="none" w:sz="0" w:space="0" w:color="auto"/>
        <w:left w:val="none" w:sz="0" w:space="0" w:color="auto"/>
        <w:bottom w:val="none" w:sz="0" w:space="0" w:color="auto"/>
        <w:right w:val="none" w:sz="0" w:space="0" w:color="auto"/>
      </w:divBdr>
    </w:div>
    <w:div w:id="474228136">
      <w:bodyDiv w:val="1"/>
      <w:marLeft w:val="0"/>
      <w:marRight w:val="0"/>
      <w:marTop w:val="0"/>
      <w:marBottom w:val="0"/>
      <w:divBdr>
        <w:top w:val="none" w:sz="0" w:space="0" w:color="auto"/>
        <w:left w:val="none" w:sz="0" w:space="0" w:color="auto"/>
        <w:bottom w:val="none" w:sz="0" w:space="0" w:color="auto"/>
        <w:right w:val="none" w:sz="0" w:space="0" w:color="auto"/>
      </w:divBdr>
    </w:div>
    <w:div w:id="557086905">
      <w:bodyDiv w:val="1"/>
      <w:marLeft w:val="0"/>
      <w:marRight w:val="0"/>
      <w:marTop w:val="0"/>
      <w:marBottom w:val="0"/>
      <w:divBdr>
        <w:top w:val="none" w:sz="0" w:space="0" w:color="auto"/>
        <w:left w:val="none" w:sz="0" w:space="0" w:color="auto"/>
        <w:bottom w:val="none" w:sz="0" w:space="0" w:color="auto"/>
        <w:right w:val="none" w:sz="0" w:space="0" w:color="auto"/>
      </w:divBdr>
    </w:div>
    <w:div w:id="657466695">
      <w:bodyDiv w:val="1"/>
      <w:marLeft w:val="0"/>
      <w:marRight w:val="0"/>
      <w:marTop w:val="0"/>
      <w:marBottom w:val="0"/>
      <w:divBdr>
        <w:top w:val="none" w:sz="0" w:space="0" w:color="auto"/>
        <w:left w:val="none" w:sz="0" w:space="0" w:color="auto"/>
        <w:bottom w:val="none" w:sz="0" w:space="0" w:color="auto"/>
        <w:right w:val="none" w:sz="0" w:space="0" w:color="auto"/>
      </w:divBdr>
    </w:div>
    <w:div w:id="804931200">
      <w:bodyDiv w:val="1"/>
      <w:marLeft w:val="0"/>
      <w:marRight w:val="0"/>
      <w:marTop w:val="0"/>
      <w:marBottom w:val="0"/>
      <w:divBdr>
        <w:top w:val="none" w:sz="0" w:space="0" w:color="auto"/>
        <w:left w:val="none" w:sz="0" w:space="0" w:color="auto"/>
        <w:bottom w:val="none" w:sz="0" w:space="0" w:color="auto"/>
        <w:right w:val="none" w:sz="0" w:space="0" w:color="auto"/>
      </w:divBdr>
    </w:div>
    <w:div w:id="1257977794">
      <w:bodyDiv w:val="1"/>
      <w:marLeft w:val="0"/>
      <w:marRight w:val="0"/>
      <w:marTop w:val="0"/>
      <w:marBottom w:val="0"/>
      <w:divBdr>
        <w:top w:val="none" w:sz="0" w:space="0" w:color="auto"/>
        <w:left w:val="none" w:sz="0" w:space="0" w:color="auto"/>
        <w:bottom w:val="none" w:sz="0" w:space="0" w:color="auto"/>
        <w:right w:val="none" w:sz="0" w:space="0" w:color="auto"/>
      </w:divBdr>
    </w:div>
    <w:div w:id="1364747486">
      <w:bodyDiv w:val="1"/>
      <w:marLeft w:val="0"/>
      <w:marRight w:val="0"/>
      <w:marTop w:val="0"/>
      <w:marBottom w:val="0"/>
      <w:divBdr>
        <w:top w:val="none" w:sz="0" w:space="0" w:color="auto"/>
        <w:left w:val="none" w:sz="0" w:space="0" w:color="auto"/>
        <w:bottom w:val="none" w:sz="0" w:space="0" w:color="auto"/>
        <w:right w:val="none" w:sz="0" w:space="0" w:color="auto"/>
      </w:divBdr>
    </w:div>
    <w:div w:id="1398934889">
      <w:bodyDiv w:val="1"/>
      <w:marLeft w:val="0"/>
      <w:marRight w:val="0"/>
      <w:marTop w:val="0"/>
      <w:marBottom w:val="0"/>
      <w:divBdr>
        <w:top w:val="none" w:sz="0" w:space="0" w:color="auto"/>
        <w:left w:val="none" w:sz="0" w:space="0" w:color="auto"/>
        <w:bottom w:val="none" w:sz="0" w:space="0" w:color="auto"/>
        <w:right w:val="none" w:sz="0" w:space="0" w:color="auto"/>
      </w:divBdr>
    </w:div>
    <w:div w:id="1544756054">
      <w:bodyDiv w:val="1"/>
      <w:marLeft w:val="0"/>
      <w:marRight w:val="0"/>
      <w:marTop w:val="0"/>
      <w:marBottom w:val="0"/>
      <w:divBdr>
        <w:top w:val="none" w:sz="0" w:space="0" w:color="auto"/>
        <w:left w:val="none" w:sz="0" w:space="0" w:color="auto"/>
        <w:bottom w:val="none" w:sz="0" w:space="0" w:color="auto"/>
        <w:right w:val="none" w:sz="0" w:space="0" w:color="auto"/>
      </w:divBdr>
    </w:div>
    <w:div w:id="1686398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505</TotalTime>
  <Pages>8</Pages>
  <Words>1684</Words>
  <Characters>8930</Characters>
  <Application>Microsoft Office Word</Application>
  <DocSecurity>0</DocSecurity>
  <Lines>74</Lines>
  <Paragraphs>21</Paragraphs>
  <ScaleCrop>false</ScaleCrop>
  <HeadingPairs>
    <vt:vector size="2" baseType="variant">
      <vt:variant>
        <vt:lpstr>Tittel</vt:lpstr>
      </vt:variant>
      <vt:variant>
        <vt:i4>1</vt:i4>
      </vt:variant>
    </vt:vector>
  </HeadingPairs>
  <TitlesOfParts>
    <vt:vector size="1" baseType="lpstr">
      <vt:lpstr>Kontraktsbilag</vt:lpstr>
    </vt:vector>
  </TitlesOfParts>
  <Company>Forsvaret</Company>
  <LinksUpToDate>false</LinksUpToDate>
  <CharactersWithSpaces>10593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Kontraktsbilag</dc:title>
  <dc:creator>LOS-programmet</dc:creator>
  <cp:lastModifiedBy>Hegre, Ivar Molstadengen</cp:lastModifiedBy>
  <cp:revision>25</cp:revision>
  <cp:lastPrinted>2018-03-20T11:42:00Z</cp:lastPrinted>
  <dcterms:created xsi:type="dcterms:W3CDTF">2018-03-16T14:45:00Z</dcterms:created>
  <dcterms:modified xsi:type="dcterms:W3CDTF">2020-06-29T12:23:00Z</dcterms:modified>
</cp:coreProperties>
</file>